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6688" w:rsidRPr="00AF7CDC" w:rsidRDefault="00A66688" w:rsidP="00A66688">
      <w:pPr>
        <w:spacing w:after="0"/>
        <w:rPr>
          <w:rFonts w:ascii="Garamond" w:hAnsi="Garamond" w:cs="Times New Roman"/>
          <w:b/>
          <w:sz w:val="28"/>
        </w:rPr>
      </w:pPr>
      <w:proofErr w:type="spellStart"/>
      <w:r w:rsidRPr="00AF7CDC">
        <w:rPr>
          <w:rFonts w:ascii="Garamond" w:hAnsi="Garamond" w:cs="Times New Roman"/>
          <w:b/>
          <w:sz w:val="28"/>
        </w:rPr>
        <w:t>Skallebæk</w:t>
      </w:r>
      <w:proofErr w:type="spellEnd"/>
      <w:r w:rsidRPr="00AF7CDC">
        <w:rPr>
          <w:rFonts w:ascii="Garamond" w:hAnsi="Garamond" w:cs="Times New Roman"/>
          <w:b/>
          <w:sz w:val="28"/>
        </w:rPr>
        <w:t xml:space="preserve"> Mølle</w:t>
      </w:r>
      <w:r>
        <w:rPr>
          <w:rFonts w:ascii="Garamond" w:hAnsi="Garamond" w:cs="Times New Roman"/>
          <w:b/>
          <w:sz w:val="28"/>
        </w:rPr>
        <w:t xml:space="preserve"> i Seem Sogn</w:t>
      </w:r>
    </w:p>
    <w:p w:rsidR="00A66688" w:rsidRPr="00AF7CDC" w:rsidRDefault="00A66688" w:rsidP="00A66688">
      <w:pPr>
        <w:spacing w:after="0"/>
        <w:rPr>
          <w:rFonts w:ascii="Garamond" w:hAnsi="Garamond" w:cs="Times New Roman"/>
          <w:i/>
          <w:sz w:val="24"/>
        </w:rPr>
      </w:pPr>
    </w:p>
    <w:p w:rsidR="00A66688" w:rsidRPr="00AF7CDC" w:rsidRDefault="00A66688" w:rsidP="00A66688">
      <w:pPr>
        <w:spacing w:after="0"/>
        <w:rPr>
          <w:rFonts w:ascii="Garamond" w:hAnsi="Garamond" w:cs="Times New Roman"/>
          <w:sz w:val="24"/>
        </w:rPr>
      </w:pPr>
      <w:r w:rsidRPr="00AF7CDC">
        <w:rPr>
          <w:rFonts w:ascii="Garamond" w:hAnsi="Garamond" w:cs="Times New Roman"/>
          <w:i/>
          <w:sz w:val="24"/>
        </w:rPr>
        <w:t xml:space="preserve">Af Søren Mulvad og Morten </w:t>
      </w:r>
      <w:proofErr w:type="spellStart"/>
      <w:r w:rsidRPr="00AF7CDC">
        <w:rPr>
          <w:rFonts w:ascii="Garamond" w:hAnsi="Garamond" w:cs="Times New Roman"/>
          <w:i/>
          <w:sz w:val="24"/>
        </w:rPr>
        <w:t>Søvsø</w:t>
      </w:r>
      <w:proofErr w:type="spellEnd"/>
    </w:p>
    <w:p w:rsidR="00A66688" w:rsidRPr="00AF7CDC" w:rsidRDefault="00A66688" w:rsidP="00A66688">
      <w:pPr>
        <w:spacing w:after="0"/>
        <w:rPr>
          <w:rFonts w:ascii="Garamond" w:hAnsi="Garamond" w:cs="Times New Roman"/>
          <w:sz w:val="24"/>
        </w:rPr>
      </w:pPr>
    </w:p>
    <w:p w:rsidR="00A66688" w:rsidRPr="00AF7CDC" w:rsidRDefault="00A66688" w:rsidP="00A66688">
      <w:pPr>
        <w:spacing w:after="0"/>
        <w:rPr>
          <w:rFonts w:ascii="Garamond" w:hAnsi="Garamond" w:cs="Times New Roman"/>
          <w:i/>
          <w:sz w:val="24"/>
        </w:rPr>
      </w:pPr>
      <w:r w:rsidRPr="002E78D0">
        <w:rPr>
          <w:rFonts w:ascii="Garamond" w:hAnsi="Garamond" w:cs="Times New Roman"/>
          <w:i/>
          <w:sz w:val="24"/>
        </w:rPr>
        <w:t xml:space="preserve">En mils vej øst for Ribe ad vejen mod Haderslev kommer </w:t>
      </w:r>
      <w:r>
        <w:rPr>
          <w:rFonts w:ascii="Garamond" w:hAnsi="Garamond" w:cs="Times New Roman"/>
          <w:i/>
          <w:sz w:val="24"/>
        </w:rPr>
        <w:t>man</w:t>
      </w:r>
      <w:r w:rsidRPr="002E78D0">
        <w:rPr>
          <w:rFonts w:ascii="Garamond" w:hAnsi="Garamond" w:cs="Times New Roman"/>
          <w:i/>
          <w:sz w:val="24"/>
        </w:rPr>
        <w:t xml:space="preserve"> forbi et vejkryds, hvor en benzintank og en butik på den nordlige side fanger blikket. Gemt bag et beboelseshus på den sydlige side af vejen ses et beskedent industribyggeri, hvor et par store porte vender ud mod en lille gårdsplads. Her var tidligere </w:t>
      </w:r>
      <w:proofErr w:type="spellStart"/>
      <w:r w:rsidRPr="002E78D0">
        <w:rPr>
          <w:rFonts w:ascii="Garamond" w:hAnsi="Garamond" w:cs="Times New Roman"/>
          <w:i/>
          <w:sz w:val="24"/>
        </w:rPr>
        <w:t>Skallebæk</w:t>
      </w:r>
      <w:proofErr w:type="spellEnd"/>
      <w:r w:rsidRPr="002E78D0">
        <w:rPr>
          <w:rFonts w:ascii="Garamond" w:hAnsi="Garamond" w:cs="Times New Roman"/>
          <w:i/>
          <w:sz w:val="24"/>
        </w:rPr>
        <w:t xml:space="preserve"> Mølle, hvis historie rækker tilbage til den tidlige middelalder.</w:t>
      </w:r>
      <w:r>
        <w:rPr>
          <w:rFonts w:ascii="Garamond" w:hAnsi="Garamond" w:cs="Times New Roman"/>
          <w:i/>
          <w:sz w:val="24"/>
        </w:rPr>
        <w:t xml:space="preserve"> </w:t>
      </w:r>
    </w:p>
    <w:p w:rsidR="00A66688" w:rsidRDefault="00A66688" w:rsidP="00A66688">
      <w:pPr>
        <w:spacing w:after="0"/>
        <w:rPr>
          <w:rFonts w:ascii="Garamond" w:hAnsi="Garamond" w:cs="Times New Roman"/>
          <w:sz w:val="24"/>
        </w:rPr>
      </w:pPr>
    </w:p>
    <w:p w:rsidR="00A66688" w:rsidRPr="00A50932" w:rsidRDefault="00A66688" w:rsidP="00A66688">
      <w:pPr>
        <w:spacing w:after="0"/>
        <w:rPr>
          <w:rFonts w:ascii="Garamond" w:hAnsi="Garamond" w:cs="Times New Roman"/>
          <w:b/>
          <w:sz w:val="24"/>
        </w:rPr>
      </w:pPr>
      <w:r>
        <w:rPr>
          <w:rFonts w:ascii="Garamond" w:hAnsi="Garamond" w:cs="Times New Roman"/>
          <w:b/>
          <w:sz w:val="24"/>
        </w:rPr>
        <w:t xml:space="preserve">Landskabet og søerne omkring </w:t>
      </w:r>
      <w:proofErr w:type="spellStart"/>
      <w:r>
        <w:rPr>
          <w:rFonts w:ascii="Garamond" w:hAnsi="Garamond" w:cs="Times New Roman"/>
          <w:b/>
          <w:sz w:val="24"/>
        </w:rPr>
        <w:t>Skallebæk</w:t>
      </w:r>
      <w:proofErr w:type="spellEnd"/>
      <w:r>
        <w:rPr>
          <w:rFonts w:ascii="Garamond" w:hAnsi="Garamond" w:cs="Times New Roman"/>
          <w:b/>
          <w:sz w:val="24"/>
        </w:rPr>
        <w:t xml:space="preserve"> Mølle</w:t>
      </w:r>
    </w:p>
    <w:p w:rsidR="00A66688" w:rsidRDefault="00A66688" w:rsidP="00A66688">
      <w:pPr>
        <w:spacing w:after="0"/>
        <w:rPr>
          <w:rFonts w:ascii="Garamond" w:hAnsi="Garamond" w:cs="Times New Roman"/>
          <w:sz w:val="24"/>
        </w:rPr>
      </w:pPr>
      <w:r>
        <w:rPr>
          <w:rFonts w:ascii="Garamond" w:hAnsi="Garamond" w:cs="Times New Roman"/>
          <w:sz w:val="24"/>
        </w:rPr>
        <w:t>Grundtrækkene i det vestjyske landskab blev skabt af den sidste istids afsmeltninger, og er i dag omtrent de samme som for tusind år siden, men især vådområderne har undergået store forandringer. Indbyrdes kæmpende kræfter som erosion, sedimentation, tilgroning, oprensning, tørvegravning og dræning har tilsammen skabt de vådområder, vi kender i dag. Hvorledes søer, vandløb, moser og enge så ud for 1000 år siden er ikke noget let spørgsmål at besvare, men det er sikkert, at hverken sedimentationen eller tilgroningen var så fremskredet som i dag (</w:t>
      </w:r>
      <w:proofErr w:type="spellStart"/>
      <w:r>
        <w:rPr>
          <w:rFonts w:ascii="Garamond" w:hAnsi="Garamond" w:cs="Times New Roman"/>
          <w:sz w:val="24"/>
        </w:rPr>
        <w:t>Kann</w:t>
      </w:r>
      <w:proofErr w:type="spellEnd"/>
      <w:r>
        <w:rPr>
          <w:rFonts w:ascii="Garamond" w:hAnsi="Garamond" w:cs="Times New Roman"/>
          <w:sz w:val="24"/>
        </w:rPr>
        <w:t xml:space="preserve"> 2001). Desuden må vi regne med, at grundvandstanden i landskabet var væsentligt højere end i dag, hvor den udstrakte dræning har muliggjort dyrkning af tidligere tiders våde engarealer. </w:t>
      </w:r>
    </w:p>
    <w:p w:rsidR="00A66688" w:rsidRPr="00E37751" w:rsidRDefault="00A66688" w:rsidP="00A66688">
      <w:pPr>
        <w:spacing w:after="0"/>
        <w:rPr>
          <w:rFonts w:ascii="Garamond" w:hAnsi="Garamond" w:cs="Times New Roman"/>
          <w:sz w:val="20"/>
          <w:szCs w:val="20"/>
        </w:rPr>
      </w:pPr>
      <w:r>
        <w:rPr>
          <w:rFonts w:ascii="Garamond" w:hAnsi="Garamond" w:cs="Times New Roman"/>
          <w:noProof/>
          <w:sz w:val="24"/>
          <w:lang w:eastAsia="da-DK"/>
        </w:rPr>
        <w:drawing>
          <wp:inline distT="0" distB="0" distL="0" distR="0">
            <wp:extent cx="6120130" cy="4041140"/>
            <wp:effectExtent l="19050" t="0" r="0" b="0"/>
            <wp:docPr id="10" name="Billede 9" descr="Seemsogno.18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emsogno.1800.bmp"/>
                    <pic:cNvPicPr/>
                  </pic:nvPicPr>
                  <pic:blipFill>
                    <a:blip r:embed="rId7" cstate="print"/>
                    <a:stretch>
                      <a:fillRect/>
                    </a:stretch>
                  </pic:blipFill>
                  <pic:spPr>
                    <a:xfrm>
                      <a:off x="0" y="0"/>
                      <a:ext cx="6120130" cy="4041140"/>
                    </a:xfrm>
                    <a:prstGeom prst="rect">
                      <a:avLst/>
                    </a:prstGeom>
                  </pic:spPr>
                </pic:pic>
              </a:graphicData>
            </a:graphic>
          </wp:inline>
        </w:drawing>
      </w:r>
      <w:r w:rsidRPr="00E37751">
        <w:rPr>
          <w:rFonts w:ascii="Garamond" w:hAnsi="Garamond" w:cs="Times New Roman"/>
          <w:sz w:val="20"/>
          <w:szCs w:val="20"/>
        </w:rPr>
        <w:t xml:space="preserve">Fig. </w:t>
      </w:r>
      <w:r>
        <w:rPr>
          <w:rFonts w:ascii="Garamond" w:hAnsi="Garamond" w:cs="Times New Roman"/>
          <w:sz w:val="20"/>
          <w:szCs w:val="20"/>
        </w:rPr>
        <w:t>1.</w:t>
      </w:r>
      <w:r w:rsidRPr="00E37751">
        <w:rPr>
          <w:rFonts w:ascii="Garamond" w:hAnsi="Garamond" w:cs="Times New Roman"/>
          <w:sz w:val="20"/>
          <w:szCs w:val="20"/>
        </w:rPr>
        <w:t xml:space="preserve"> </w:t>
      </w:r>
      <w:r>
        <w:rPr>
          <w:rFonts w:ascii="Garamond" w:hAnsi="Garamond" w:cs="Times New Roman"/>
          <w:sz w:val="20"/>
          <w:szCs w:val="20"/>
        </w:rPr>
        <w:t>K</w:t>
      </w:r>
      <w:r w:rsidRPr="00E37751">
        <w:rPr>
          <w:rFonts w:ascii="Garamond" w:hAnsi="Garamond" w:cs="Times New Roman"/>
          <w:sz w:val="20"/>
          <w:szCs w:val="20"/>
        </w:rPr>
        <w:t>ortudsnittet stammer fra Videnskaberne</w:t>
      </w:r>
      <w:r>
        <w:rPr>
          <w:rFonts w:ascii="Garamond" w:hAnsi="Garamond" w:cs="Times New Roman"/>
          <w:sz w:val="20"/>
          <w:szCs w:val="20"/>
        </w:rPr>
        <w:t>s Selskabs Konceptkort fra 1794 i 1:20.000.</w:t>
      </w:r>
      <w:r w:rsidRPr="00E37751">
        <w:rPr>
          <w:rFonts w:ascii="Garamond" w:hAnsi="Garamond" w:cs="Times New Roman"/>
          <w:sz w:val="20"/>
          <w:szCs w:val="20"/>
        </w:rPr>
        <w:t xml:space="preserve"> På </w:t>
      </w:r>
      <w:r>
        <w:rPr>
          <w:rFonts w:ascii="Garamond" w:hAnsi="Garamond" w:cs="Times New Roman"/>
          <w:sz w:val="20"/>
          <w:szCs w:val="20"/>
        </w:rPr>
        <w:t>kortet</w:t>
      </w:r>
      <w:r w:rsidRPr="00E37751">
        <w:rPr>
          <w:rFonts w:ascii="Garamond" w:hAnsi="Garamond" w:cs="Times New Roman"/>
          <w:sz w:val="20"/>
          <w:szCs w:val="20"/>
        </w:rPr>
        <w:t xml:space="preserve"> er med farver markeret udstrækningen af vå</w:t>
      </w:r>
      <w:r>
        <w:rPr>
          <w:rFonts w:ascii="Garamond" w:hAnsi="Garamond" w:cs="Times New Roman"/>
          <w:sz w:val="20"/>
          <w:szCs w:val="20"/>
        </w:rPr>
        <w:t xml:space="preserve">dområder, vand og hede, som de </w:t>
      </w:r>
      <w:r w:rsidRPr="00E37751">
        <w:rPr>
          <w:rFonts w:ascii="Garamond" w:hAnsi="Garamond" w:cs="Times New Roman"/>
          <w:sz w:val="20"/>
          <w:szCs w:val="20"/>
        </w:rPr>
        <w:t>e</w:t>
      </w:r>
      <w:r>
        <w:rPr>
          <w:rFonts w:ascii="Garamond" w:hAnsi="Garamond" w:cs="Times New Roman"/>
          <w:sz w:val="20"/>
          <w:szCs w:val="20"/>
        </w:rPr>
        <w:t>r af</w:t>
      </w:r>
      <w:r w:rsidRPr="00E37751">
        <w:rPr>
          <w:rFonts w:ascii="Garamond" w:hAnsi="Garamond" w:cs="Times New Roman"/>
          <w:sz w:val="20"/>
          <w:szCs w:val="20"/>
        </w:rPr>
        <w:t>bildet på de endnu mere præcise matrikelkort</w:t>
      </w:r>
      <w:r>
        <w:rPr>
          <w:rFonts w:ascii="Garamond" w:hAnsi="Garamond" w:cs="Times New Roman"/>
          <w:sz w:val="20"/>
          <w:szCs w:val="20"/>
        </w:rPr>
        <w:t xml:space="preserve"> i </w:t>
      </w:r>
      <w:proofErr w:type="gramStart"/>
      <w:r>
        <w:rPr>
          <w:rFonts w:ascii="Garamond" w:hAnsi="Garamond" w:cs="Times New Roman"/>
          <w:sz w:val="20"/>
          <w:szCs w:val="20"/>
        </w:rPr>
        <w:t>1:4000</w:t>
      </w:r>
      <w:proofErr w:type="gramEnd"/>
      <w:r w:rsidRPr="00E37751">
        <w:rPr>
          <w:rFonts w:ascii="Garamond" w:hAnsi="Garamond" w:cs="Times New Roman"/>
          <w:sz w:val="20"/>
          <w:szCs w:val="20"/>
        </w:rPr>
        <w:t xml:space="preserve"> fra nogenlunde samme periode.</w:t>
      </w:r>
      <w:r>
        <w:rPr>
          <w:rFonts w:ascii="Garamond" w:hAnsi="Garamond" w:cs="Times New Roman"/>
          <w:sz w:val="20"/>
          <w:szCs w:val="20"/>
        </w:rPr>
        <w:t xml:space="preserve"> © KMS.</w:t>
      </w:r>
      <w:r w:rsidRPr="00E37751">
        <w:rPr>
          <w:rFonts w:ascii="Garamond" w:hAnsi="Garamond" w:cs="Times New Roman"/>
          <w:sz w:val="20"/>
          <w:szCs w:val="20"/>
        </w:rPr>
        <w:t xml:space="preserve"> </w:t>
      </w:r>
    </w:p>
    <w:p w:rsidR="00A66688" w:rsidRDefault="00A66688" w:rsidP="00A66688">
      <w:pPr>
        <w:spacing w:after="0"/>
        <w:rPr>
          <w:rFonts w:ascii="Garamond" w:hAnsi="Garamond" w:cs="Times New Roman"/>
          <w:sz w:val="24"/>
        </w:rPr>
      </w:pPr>
    </w:p>
    <w:p w:rsidR="00A66688" w:rsidRDefault="00A66688" w:rsidP="00A66688">
      <w:pPr>
        <w:spacing w:after="0"/>
        <w:rPr>
          <w:rFonts w:ascii="Garamond" w:hAnsi="Garamond" w:cs="Times New Roman"/>
          <w:sz w:val="24"/>
        </w:rPr>
      </w:pPr>
      <w:r>
        <w:rPr>
          <w:rFonts w:ascii="Garamond" w:hAnsi="Garamond" w:cs="Times New Roman"/>
          <w:sz w:val="24"/>
        </w:rPr>
        <w:lastRenderedPageBreak/>
        <w:t xml:space="preserve">Ser man på de ældste kort over Seem Sogn fra o. år 1800 fremgår vådområdernes tilbagegang tydeligt (Fig. 1) </w:t>
      </w:r>
      <w:r w:rsidRPr="00BF0F36">
        <w:rPr>
          <w:rFonts w:ascii="Garamond" w:hAnsi="Garamond"/>
        </w:rPr>
        <w:t>Dahl 2001.</w:t>
      </w:r>
      <w:r>
        <w:rPr>
          <w:rFonts w:ascii="Garamond" w:hAnsi="Garamond" w:cs="Times New Roman"/>
          <w:sz w:val="24"/>
        </w:rPr>
        <w:t xml:space="preserve"> Den i dag helt forsvundne </w:t>
      </w:r>
      <w:proofErr w:type="spellStart"/>
      <w:r>
        <w:rPr>
          <w:rFonts w:ascii="Garamond" w:hAnsi="Garamond" w:cs="Times New Roman"/>
          <w:sz w:val="24"/>
        </w:rPr>
        <w:t>Varming</w:t>
      </w:r>
      <w:proofErr w:type="spellEnd"/>
      <w:r>
        <w:rPr>
          <w:rFonts w:ascii="Garamond" w:hAnsi="Garamond" w:cs="Times New Roman"/>
          <w:sz w:val="24"/>
        </w:rPr>
        <w:t xml:space="preserve"> Sø var da næsten 2½ km lang. Ribe </w:t>
      </w:r>
      <w:proofErr w:type="spellStart"/>
      <w:r>
        <w:rPr>
          <w:rFonts w:ascii="Garamond" w:hAnsi="Garamond" w:cs="Times New Roman"/>
          <w:sz w:val="24"/>
        </w:rPr>
        <w:t>Østerå</w:t>
      </w:r>
      <w:proofErr w:type="spellEnd"/>
      <w:r>
        <w:rPr>
          <w:rFonts w:ascii="Garamond" w:hAnsi="Garamond" w:cs="Times New Roman"/>
          <w:sz w:val="24"/>
        </w:rPr>
        <w:t xml:space="preserve"> fremstod ligeledes som en langstrakt sø, som dog i et vist omfang var skabt af opstemningen inde i Ribe by, der går tilbage til midten af 1200-årene. Men i ældre middelalder synes den nedbørs-, vind- og tidevandsafhængige vandstand i åen at have nået op omkring kote 2 m ved Ribe by (</w:t>
      </w:r>
      <w:proofErr w:type="spellStart"/>
      <w:r w:rsidRPr="00BF0F36">
        <w:rPr>
          <w:rFonts w:ascii="Garamond" w:hAnsi="Garamond"/>
        </w:rPr>
        <w:t>Søvsø</w:t>
      </w:r>
      <w:proofErr w:type="spellEnd"/>
      <w:r w:rsidRPr="00BF0F36">
        <w:rPr>
          <w:rFonts w:ascii="Garamond" w:hAnsi="Garamond"/>
        </w:rPr>
        <w:t xml:space="preserve"> 2007, s. 22ff</w:t>
      </w:r>
      <w:r>
        <w:rPr>
          <w:rFonts w:ascii="Garamond" w:hAnsi="Garamond"/>
        </w:rPr>
        <w:t>)</w:t>
      </w:r>
      <w:r>
        <w:rPr>
          <w:rFonts w:ascii="Garamond" w:hAnsi="Garamond" w:cs="Times New Roman"/>
          <w:sz w:val="24"/>
        </w:rPr>
        <w:t xml:space="preserve">. Det må betyde, at også store dele af Ribe </w:t>
      </w:r>
      <w:proofErr w:type="spellStart"/>
      <w:r>
        <w:rPr>
          <w:rFonts w:ascii="Garamond" w:hAnsi="Garamond" w:cs="Times New Roman"/>
          <w:sz w:val="24"/>
        </w:rPr>
        <w:t>Østerå</w:t>
      </w:r>
      <w:proofErr w:type="spellEnd"/>
      <w:r>
        <w:rPr>
          <w:rFonts w:ascii="Garamond" w:hAnsi="Garamond" w:cs="Times New Roman"/>
          <w:sz w:val="24"/>
        </w:rPr>
        <w:t xml:space="preserve"> må have været en sø eller en meget bred å også før opstemningen i 1200-årene. Især hvis man forestiller sig, at sedimentationen ikke har været så fremskredet på det tidspunkt. Ribe </w:t>
      </w:r>
      <w:proofErr w:type="spellStart"/>
      <w:r>
        <w:rPr>
          <w:rFonts w:ascii="Garamond" w:hAnsi="Garamond" w:cs="Times New Roman"/>
          <w:sz w:val="24"/>
        </w:rPr>
        <w:t>Østerå</w:t>
      </w:r>
      <w:proofErr w:type="spellEnd"/>
      <w:r>
        <w:rPr>
          <w:rFonts w:ascii="Garamond" w:hAnsi="Garamond" w:cs="Times New Roman"/>
          <w:sz w:val="24"/>
        </w:rPr>
        <w:t xml:space="preserve"> og </w:t>
      </w:r>
      <w:proofErr w:type="spellStart"/>
      <w:r>
        <w:rPr>
          <w:rFonts w:ascii="Garamond" w:hAnsi="Garamond" w:cs="Times New Roman"/>
          <w:sz w:val="24"/>
        </w:rPr>
        <w:t>Varming</w:t>
      </w:r>
      <w:proofErr w:type="spellEnd"/>
      <w:r>
        <w:rPr>
          <w:rFonts w:ascii="Garamond" w:hAnsi="Garamond" w:cs="Times New Roman"/>
          <w:sz w:val="24"/>
        </w:rPr>
        <w:t xml:space="preserve"> Sø kan have udgjort én sammenhængende, langstrakt sø. </w:t>
      </w:r>
    </w:p>
    <w:p w:rsidR="00A66688" w:rsidRDefault="00A66688" w:rsidP="00A66688">
      <w:pPr>
        <w:spacing w:after="0"/>
        <w:ind w:firstLine="426"/>
        <w:rPr>
          <w:rFonts w:ascii="Garamond" w:hAnsi="Garamond" w:cs="Times New Roman"/>
          <w:sz w:val="24"/>
        </w:rPr>
      </w:pPr>
      <w:r>
        <w:rPr>
          <w:rFonts w:ascii="Garamond" w:hAnsi="Garamond" w:cs="Times New Roman"/>
          <w:sz w:val="24"/>
        </w:rPr>
        <w:t>Stednavnet Seem er overleveret fra o. år 1200 og betyder netop bebyggelsen ved søen (</w:t>
      </w:r>
      <w:r w:rsidRPr="00BF0F36">
        <w:rPr>
          <w:rFonts w:ascii="Garamond" w:hAnsi="Garamond"/>
        </w:rPr>
        <w:t>Andersen 1998, s. 67</w:t>
      </w:r>
      <w:r>
        <w:rPr>
          <w:rFonts w:ascii="Garamond" w:hAnsi="Garamond"/>
        </w:rPr>
        <w:t>).</w:t>
      </w:r>
      <w:r>
        <w:rPr>
          <w:rFonts w:ascii="Garamond" w:hAnsi="Garamond" w:cs="Times New Roman"/>
          <w:sz w:val="24"/>
        </w:rPr>
        <w:t xml:space="preserve"> Ud fra Seem Kirkes placering er det mest sandsynligt, at stednavnet henviser til den forsvundne sø omkring Ribe Å og ikke </w:t>
      </w:r>
      <w:proofErr w:type="spellStart"/>
      <w:r>
        <w:rPr>
          <w:rFonts w:ascii="Garamond" w:hAnsi="Garamond" w:cs="Times New Roman"/>
          <w:sz w:val="24"/>
        </w:rPr>
        <w:t>Munkesø</w:t>
      </w:r>
      <w:proofErr w:type="spellEnd"/>
      <w:r>
        <w:rPr>
          <w:rFonts w:ascii="Garamond" w:hAnsi="Garamond" w:cs="Times New Roman"/>
          <w:sz w:val="24"/>
        </w:rPr>
        <w:t xml:space="preserve">. Måske blev søen omkring Ribe Å kaldt </w:t>
      </w:r>
      <w:proofErr w:type="spellStart"/>
      <w:r>
        <w:rPr>
          <w:rFonts w:ascii="Garamond" w:hAnsi="Garamond" w:cs="Times New Roman"/>
          <w:sz w:val="24"/>
        </w:rPr>
        <w:t>Warmi</w:t>
      </w:r>
      <w:proofErr w:type="spellEnd"/>
      <w:r>
        <w:rPr>
          <w:rFonts w:ascii="Garamond" w:hAnsi="Garamond" w:cs="Times New Roman"/>
          <w:sz w:val="24"/>
        </w:rPr>
        <w:t xml:space="preserve">. I hvert fald menes stednavnet </w:t>
      </w:r>
      <w:proofErr w:type="spellStart"/>
      <w:r>
        <w:rPr>
          <w:rFonts w:ascii="Garamond" w:hAnsi="Garamond" w:cs="Times New Roman"/>
          <w:sz w:val="24"/>
        </w:rPr>
        <w:t>Varming</w:t>
      </w:r>
      <w:proofErr w:type="spellEnd"/>
      <w:r>
        <w:rPr>
          <w:rFonts w:ascii="Garamond" w:hAnsi="Garamond" w:cs="Times New Roman"/>
          <w:sz w:val="24"/>
        </w:rPr>
        <w:t xml:space="preserve"> at betyde ”højen ved søen </w:t>
      </w:r>
      <w:proofErr w:type="spellStart"/>
      <w:r>
        <w:rPr>
          <w:rFonts w:ascii="Garamond" w:hAnsi="Garamond" w:cs="Times New Roman"/>
          <w:sz w:val="24"/>
        </w:rPr>
        <w:t>Warmi</w:t>
      </w:r>
      <w:proofErr w:type="spellEnd"/>
      <w:r>
        <w:rPr>
          <w:rFonts w:ascii="Garamond" w:hAnsi="Garamond" w:cs="Times New Roman"/>
          <w:sz w:val="24"/>
        </w:rPr>
        <w:t xml:space="preserve">”, og den høj, som hentydes til er det fristende at identificere med den gruppe af markante </w:t>
      </w:r>
      <w:proofErr w:type="spellStart"/>
      <w:r>
        <w:rPr>
          <w:rFonts w:ascii="Garamond" w:hAnsi="Garamond" w:cs="Times New Roman"/>
          <w:sz w:val="24"/>
        </w:rPr>
        <w:t>oldtidshøje</w:t>
      </w:r>
      <w:proofErr w:type="spellEnd"/>
      <w:r>
        <w:rPr>
          <w:rFonts w:ascii="Garamond" w:hAnsi="Garamond" w:cs="Times New Roman"/>
          <w:sz w:val="24"/>
        </w:rPr>
        <w:t xml:space="preserve">, som endnu ligger ved vejen mellem </w:t>
      </w:r>
      <w:proofErr w:type="spellStart"/>
      <w:r>
        <w:rPr>
          <w:rFonts w:ascii="Garamond" w:hAnsi="Garamond" w:cs="Times New Roman"/>
          <w:sz w:val="24"/>
        </w:rPr>
        <w:t>Skallebæk</w:t>
      </w:r>
      <w:proofErr w:type="spellEnd"/>
      <w:r>
        <w:rPr>
          <w:rFonts w:ascii="Garamond" w:hAnsi="Garamond" w:cs="Times New Roman"/>
          <w:sz w:val="24"/>
        </w:rPr>
        <w:t xml:space="preserve"> og </w:t>
      </w:r>
      <w:proofErr w:type="spellStart"/>
      <w:r>
        <w:rPr>
          <w:rFonts w:ascii="Garamond" w:hAnsi="Garamond" w:cs="Times New Roman"/>
          <w:sz w:val="24"/>
        </w:rPr>
        <w:t>Varming</w:t>
      </w:r>
      <w:proofErr w:type="spellEnd"/>
      <w:r>
        <w:rPr>
          <w:rFonts w:ascii="Garamond" w:hAnsi="Garamond" w:cs="Times New Roman"/>
          <w:sz w:val="24"/>
        </w:rPr>
        <w:t>. De udgør den dag i dag områdets mest markante højdedrag.</w:t>
      </w:r>
    </w:p>
    <w:p w:rsidR="00A66688" w:rsidRDefault="00A66688" w:rsidP="00A66688">
      <w:pPr>
        <w:spacing w:after="0"/>
        <w:rPr>
          <w:rFonts w:ascii="Garamond" w:hAnsi="Garamond" w:cs="Times New Roman"/>
          <w:sz w:val="24"/>
        </w:rPr>
      </w:pPr>
    </w:p>
    <w:p w:rsidR="00A66688" w:rsidRDefault="00A66688" w:rsidP="00A66688">
      <w:pPr>
        <w:spacing w:after="0"/>
        <w:rPr>
          <w:rFonts w:ascii="Garamond" w:hAnsi="Garamond" w:cs="Times New Roman"/>
          <w:sz w:val="24"/>
        </w:rPr>
      </w:pPr>
      <w:r>
        <w:rPr>
          <w:rFonts w:ascii="Garamond" w:hAnsi="Garamond" w:cs="Times New Roman"/>
          <w:noProof/>
          <w:sz w:val="24"/>
          <w:lang w:eastAsia="da-DK"/>
        </w:rPr>
        <w:drawing>
          <wp:inline distT="0" distB="0" distL="0" distR="0">
            <wp:extent cx="6120130" cy="4079875"/>
            <wp:effectExtent l="19050" t="0" r="0" b="0"/>
            <wp:docPr id="8" name="Billede 4" descr="Warmi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mi 001.jpg"/>
                    <pic:cNvPicPr/>
                  </pic:nvPicPr>
                  <pic:blipFill>
                    <a:blip r:embed="rId8" cstate="print"/>
                    <a:stretch>
                      <a:fillRect/>
                    </a:stretch>
                  </pic:blipFill>
                  <pic:spPr>
                    <a:xfrm>
                      <a:off x="0" y="0"/>
                      <a:ext cx="6120130" cy="4079875"/>
                    </a:xfrm>
                    <a:prstGeom prst="rect">
                      <a:avLst/>
                    </a:prstGeom>
                  </pic:spPr>
                </pic:pic>
              </a:graphicData>
            </a:graphic>
          </wp:inline>
        </w:drawing>
      </w:r>
    </w:p>
    <w:p w:rsidR="00A66688" w:rsidRPr="00F422EC" w:rsidRDefault="00A66688" w:rsidP="00A66688">
      <w:pPr>
        <w:spacing w:after="0"/>
        <w:rPr>
          <w:rFonts w:ascii="Garamond" w:hAnsi="Garamond" w:cs="Times New Roman"/>
          <w:sz w:val="20"/>
          <w:szCs w:val="20"/>
        </w:rPr>
      </w:pPr>
      <w:r w:rsidRPr="00F422EC">
        <w:rPr>
          <w:rFonts w:ascii="Garamond" w:hAnsi="Garamond" w:cs="Times New Roman"/>
          <w:sz w:val="20"/>
          <w:szCs w:val="20"/>
        </w:rPr>
        <w:t xml:space="preserve">Fig. </w:t>
      </w:r>
      <w:r>
        <w:rPr>
          <w:rFonts w:ascii="Garamond" w:hAnsi="Garamond" w:cs="Times New Roman"/>
          <w:sz w:val="20"/>
          <w:szCs w:val="20"/>
        </w:rPr>
        <w:t xml:space="preserve">2. </w:t>
      </w:r>
      <w:proofErr w:type="spellStart"/>
      <w:r w:rsidRPr="00F422EC">
        <w:rPr>
          <w:rFonts w:ascii="Garamond" w:hAnsi="Garamond" w:cs="Times New Roman"/>
          <w:sz w:val="20"/>
          <w:szCs w:val="20"/>
        </w:rPr>
        <w:t>Højgruppen</w:t>
      </w:r>
      <w:proofErr w:type="spellEnd"/>
      <w:r w:rsidRPr="00F422EC">
        <w:rPr>
          <w:rFonts w:ascii="Garamond" w:hAnsi="Garamond" w:cs="Times New Roman"/>
          <w:sz w:val="20"/>
          <w:szCs w:val="20"/>
        </w:rPr>
        <w:t xml:space="preserve"> ved vejen mellem </w:t>
      </w:r>
      <w:proofErr w:type="spellStart"/>
      <w:r w:rsidRPr="00F422EC">
        <w:rPr>
          <w:rFonts w:ascii="Garamond" w:hAnsi="Garamond" w:cs="Times New Roman"/>
          <w:sz w:val="20"/>
          <w:szCs w:val="20"/>
        </w:rPr>
        <w:t>Skallebæk</w:t>
      </w:r>
      <w:proofErr w:type="spellEnd"/>
      <w:r w:rsidRPr="00F422EC">
        <w:rPr>
          <w:rFonts w:ascii="Garamond" w:hAnsi="Garamond" w:cs="Times New Roman"/>
          <w:sz w:val="20"/>
          <w:szCs w:val="20"/>
        </w:rPr>
        <w:t xml:space="preserve"> og </w:t>
      </w:r>
      <w:proofErr w:type="spellStart"/>
      <w:r w:rsidRPr="00F422EC">
        <w:rPr>
          <w:rFonts w:ascii="Garamond" w:hAnsi="Garamond" w:cs="Times New Roman"/>
          <w:sz w:val="20"/>
          <w:szCs w:val="20"/>
        </w:rPr>
        <w:t>Varming</w:t>
      </w:r>
      <w:proofErr w:type="spellEnd"/>
      <w:r w:rsidRPr="00F422EC">
        <w:rPr>
          <w:rFonts w:ascii="Garamond" w:hAnsi="Garamond" w:cs="Times New Roman"/>
          <w:sz w:val="20"/>
          <w:szCs w:val="20"/>
        </w:rPr>
        <w:t xml:space="preserve">. Flere af højene er anlagt </w:t>
      </w:r>
      <w:r>
        <w:rPr>
          <w:rFonts w:ascii="Garamond" w:hAnsi="Garamond" w:cs="Times New Roman"/>
          <w:sz w:val="20"/>
          <w:szCs w:val="20"/>
        </w:rPr>
        <w:t>a</w:t>
      </w:r>
      <w:r w:rsidRPr="00F422EC">
        <w:rPr>
          <w:rFonts w:ascii="Garamond" w:hAnsi="Garamond" w:cs="Times New Roman"/>
          <w:sz w:val="20"/>
          <w:szCs w:val="20"/>
        </w:rPr>
        <w:t>llerede i stenalderens enkeltgravskultur og udvidet a</w:t>
      </w:r>
      <w:r>
        <w:rPr>
          <w:rFonts w:ascii="Garamond" w:hAnsi="Garamond" w:cs="Times New Roman"/>
          <w:sz w:val="20"/>
          <w:szCs w:val="20"/>
        </w:rPr>
        <w:t xml:space="preserve">d </w:t>
      </w:r>
      <w:r w:rsidRPr="00F422EC">
        <w:rPr>
          <w:rFonts w:ascii="Garamond" w:hAnsi="Garamond" w:cs="Times New Roman"/>
          <w:sz w:val="20"/>
          <w:szCs w:val="20"/>
        </w:rPr>
        <w:t xml:space="preserve">flere </w:t>
      </w:r>
      <w:r>
        <w:rPr>
          <w:rFonts w:ascii="Garamond" w:hAnsi="Garamond" w:cs="Times New Roman"/>
          <w:sz w:val="20"/>
          <w:szCs w:val="20"/>
        </w:rPr>
        <w:t>om</w:t>
      </w:r>
      <w:r w:rsidRPr="00F422EC">
        <w:rPr>
          <w:rFonts w:ascii="Garamond" w:hAnsi="Garamond" w:cs="Times New Roman"/>
          <w:sz w:val="20"/>
          <w:szCs w:val="20"/>
        </w:rPr>
        <w:t>gange i forbindelse med nye gravlæggelser i bronzealderen. Foto: Sydvestjyske Museer.</w:t>
      </w:r>
    </w:p>
    <w:p w:rsidR="00A66688" w:rsidRDefault="00A66688" w:rsidP="00A66688">
      <w:pPr>
        <w:spacing w:after="0"/>
        <w:rPr>
          <w:rFonts w:ascii="Garamond" w:hAnsi="Garamond" w:cs="Times New Roman"/>
          <w:sz w:val="24"/>
        </w:rPr>
      </w:pPr>
    </w:p>
    <w:p w:rsidR="00A66688" w:rsidRDefault="00A66688" w:rsidP="00A66688">
      <w:pPr>
        <w:spacing w:after="0"/>
        <w:rPr>
          <w:rFonts w:ascii="Garamond" w:hAnsi="Garamond" w:cs="Times New Roman"/>
          <w:sz w:val="24"/>
        </w:rPr>
      </w:pPr>
      <w:proofErr w:type="spellStart"/>
      <w:r>
        <w:rPr>
          <w:rFonts w:ascii="Garamond" w:hAnsi="Garamond" w:cs="Times New Roman"/>
          <w:sz w:val="24"/>
        </w:rPr>
        <w:t>Munkesø</w:t>
      </w:r>
      <w:proofErr w:type="spellEnd"/>
      <w:r>
        <w:rPr>
          <w:rFonts w:ascii="Garamond" w:hAnsi="Garamond" w:cs="Times New Roman"/>
          <w:sz w:val="24"/>
        </w:rPr>
        <w:t xml:space="preserve"> og </w:t>
      </w:r>
      <w:proofErr w:type="spellStart"/>
      <w:r>
        <w:rPr>
          <w:rFonts w:ascii="Garamond" w:hAnsi="Garamond" w:cs="Times New Roman"/>
          <w:sz w:val="24"/>
        </w:rPr>
        <w:t>Varming</w:t>
      </w:r>
      <w:proofErr w:type="spellEnd"/>
      <w:r>
        <w:rPr>
          <w:rFonts w:ascii="Garamond" w:hAnsi="Garamond" w:cs="Times New Roman"/>
          <w:sz w:val="24"/>
        </w:rPr>
        <w:t xml:space="preserve"> Sø er forbundet af vandløbet </w:t>
      </w:r>
      <w:proofErr w:type="spellStart"/>
      <w:r>
        <w:rPr>
          <w:rFonts w:ascii="Garamond" w:hAnsi="Garamond" w:cs="Times New Roman"/>
          <w:sz w:val="24"/>
        </w:rPr>
        <w:t>Skallebæk</w:t>
      </w:r>
      <w:proofErr w:type="spellEnd"/>
      <w:r>
        <w:rPr>
          <w:rFonts w:ascii="Garamond" w:hAnsi="Garamond" w:cs="Times New Roman"/>
          <w:sz w:val="24"/>
        </w:rPr>
        <w:t xml:space="preserve">, som til trods for sin beskedne størrelse alligevel forløber i en stedvis erosionspræget landskabssænkning, der vidner om tidligere tiders rigeligere vandføring. Hen over bækken passerer landevejen mellem Ribe og Haderslev. Også dette </w:t>
      </w:r>
      <w:r>
        <w:rPr>
          <w:rFonts w:ascii="Garamond" w:hAnsi="Garamond" w:cs="Times New Roman"/>
          <w:sz w:val="24"/>
        </w:rPr>
        <w:lastRenderedPageBreak/>
        <w:t xml:space="preserve">vejforløb må antages at have rødder i oldtiden, og da landskabet ikke giver andre muligheder for placering af landevejen end netop gennem den snævre landkorridor mellem søerne må vi antage, at vejen altid har ligget, hvor den nu ligger. Ved </w:t>
      </w:r>
      <w:proofErr w:type="spellStart"/>
      <w:r>
        <w:rPr>
          <w:rFonts w:ascii="Garamond" w:hAnsi="Garamond" w:cs="Times New Roman"/>
          <w:sz w:val="24"/>
        </w:rPr>
        <w:t>Skallebæk</w:t>
      </w:r>
      <w:proofErr w:type="spellEnd"/>
      <w:r>
        <w:rPr>
          <w:rFonts w:ascii="Garamond" w:hAnsi="Garamond" w:cs="Times New Roman"/>
          <w:sz w:val="24"/>
        </w:rPr>
        <w:t xml:space="preserve"> Mølle krydser landevejen vejen mellem Høm og </w:t>
      </w:r>
      <w:proofErr w:type="spellStart"/>
      <w:r>
        <w:rPr>
          <w:rFonts w:ascii="Garamond" w:hAnsi="Garamond" w:cs="Times New Roman"/>
          <w:sz w:val="24"/>
        </w:rPr>
        <w:t>Varming</w:t>
      </w:r>
      <w:proofErr w:type="spellEnd"/>
      <w:r>
        <w:rPr>
          <w:rFonts w:ascii="Garamond" w:hAnsi="Garamond" w:cs="Times New Roman"/>
          <w:sz w:val="24"/>
        </w:rPr>
        <w:t xml:space="preserve"> og møllen ligger altså helt centralt i forhold til den datidige infrastruktur.</w:t>
      </w:r>
    </w:p>
    <w:p w:rsidR="00A66688" w:rsidRDefault="00A66688" w:rsidP="00A66688">
      <w:pPr>
        <w:spacing w:after="0"/>
        <w:rPr>
          <w:rFonts w:ascii="Garamond" w:hAnsi="Garamond" w:cs="Times New Roman"/>
          <w:sz w:val="24"/>
        </w:rPr>
      </w:pPr>
      <w:r>
        <w:rPr>
          <w:rFonts w:ascii="Garamond" w:hAnsi="Garamond" w:cs="Times New Roman"/>
          <w:noProof/>
          <w:sz w:val="24"/>
          <w:lang w:eastAsia="da-DK"/>
        </w:rPr>
        <w:drawing>
          <wp:inline distT="0" distB="0" distL="0" distR="0">
            <wp:extent cx="6120130" cy="4065905"/>
            <wp:effectExtent l="19050" t="0" r="0" b="0"/>
            <wp:docPr id="9" name="Billede 6" descr="VSK_konceptk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K_konceptkort.jpg"/>
                    <pic:cNvPicPr/>
                  </pic:nvPicPr>
                  <pic:blipFill>
                    <a:blip r:embed="rId9" cstate="print"/>
                    <a:stretch>
                      <a:fillRect/>
                    </a:stretch>
                  </pic:blipFill>
                  <pic:spPr>
                    <a:xfrm>
                      <a:off x="0" y="0"/>
                      <a:ext cx="6120130" cy="4065905"/>
                    </a:xfrm>
                    <a:prstGeom prst="rect">
                      <a:avLst/>
                    </a:prstGeom>
                  </pic:spPr>
                </pic:pic>
              </a:graphicData>
            </a:graphic>
          </wp:inline>
        </w:drawing>
      </w:r>
    </w:p>
    <w:p w:rsidR="00A66688" w:rsidRPr="00E37751" w:rsidRDefault="00A66688" w:rsidP="00A66688">
      <w:pPr>
        <w:spacing w:after="0"/>
        <w:rPr>
          <w:rFonts w:ascii="Garamond" w:hAnsi="Garamond" w:cs="Times New Roman"/>
          <w:sz w:val="20"/>
          <w:szCs w:val="20"/>
        </w:rPr>
      </w:pPr>
      <w:r>
        <w:rPr>
          <w:rFonts w:ascii="Garamond" w:hAnsi="Garamond" w:cs="Times New Roman"/>
          <w:sz w:val="20"/>
          <w:szCs w:val="20"/>
        </w:rPr>
        <w:t xml:space="preserve">Fig. 3. </w:t>
      </w:r>
      <w:r w:rsidRPr="00E37751">
        <w:rPr>
          <w:rFonts w:ascii="Garamond" w:hAnsi="Garamond" w:cs="Times New Roman"/>
          <w:sz w:val="20"/>
          <w:szCs w:val="20"/>
        </w:rPr>
        <w:t xml:space="preserve">Området ved </w:t>
      </w:r>
      <w:proofErr w:type="spellStart"/>
      <w:r w:rsidRPr="00E37751">
        <w:rPr>
          <w:rFonts w:ascii="Garamond" w:hAnsi="Garamond" w:cs="Times New Roman"/>
          <w:sz w:val="20"/>
          <w:szCs w:val="20"/>
        </w:rPr>
        <w:t>Skallebæk</w:t>
      </w:r>
      <w:proofErr w:type="spellEnd"/>
      <w:r w:rsidRPr="00E37751">
        <w:rPr>
          <w:rFonts w:ascii="Garamond" w:hAnsi="Garamond" w:cs="Times New Roman"/>
          <w:sz w:val="20"/>
          <w:szCs w:val="20"/>
        </w:rPr>
        <w:t xml:space="preserve"> Mølle mellem </w:t>
      </w:r>
      <w:proofErr w:type="spellStart"/>
      <w:r w:rsidRPr="00E37751">
        <w:rPr>
          <w:rFonts w:ascii="Garamond" w:hAnsi="Garamond" w:cs="Times New Roman"/>
          <w:sz w:val="20"/>
          <w:szCs w:val="20"/>
        </w:rPr>
        <w:t>Varming</w:t>
      </w:r>
      <w:proofErr w:type="spellEnd"/>
      <w:r w:rsidRPr="00E37751">
        <w:rPr>
          <w:rFonts w:ascii="Garamond" w:hAnsi="Garamond" w:cs="Times New Roman"/>
          <w:sz w:val="20"/>
          <w:szCs w:val="20"/>
        </w:rPr>
        <w:t xml:space="preserve"> Sø og </w:t>
      </w:r>
      <w:proofErr w:type="spellStart"/>
      <w:r w:rsidRPr="00E37751">
        <w:rPr>
          <w:rFonts w:ascii="Garamond" w:hAnsi="Garamond" w:cs="Times New Roman"/>
          <w:sz w:val="20"/>
          <w:szCs w:val="20"/>
        </w:rPr>
        <w:t>Munkesø</w:t>
      </w:r>
      <w:proofErr w:type="spellEnd"/>
      <w:r w:rsidRPr="00E37751">
        <w:rPr>
          <w:rFonts w:ascii="Garamond" w:hAnsi="Garamond" w:cs="Times New Roman"/>
          <w:sz w:val="20"/>
          <w:szCs w:val="20"/>
        </w:rPr>
        <w:t xml:space="preserve"> afbildet på Videnskabernes Selskabs Konceptkort fra </w:t>
      </w:r>
      <w:r w:rsidRPr="00900D50">
        <w:rPr>
          <w:rFonts w:ascii="Garamond" w:hAnsi="Garamond" w:cs="Times New Roman"/>
          <w:sz w:val="20"/>
          <w:szCs w:val="20"/>
        </w:rPr>
        <w:t>1794.</w:t>
      </w:r>
      <w:r>
        <w:rPr>
          <w:rFonts w:ascii="Garamond" w:hAnsi="Garamond" w:cs="Times New Roman"/>
          <w:sz w:val="20"/>
          <w:szCs w:val="20"/>
        </w:rPr>
        <w:t xml:space="preserve"> © KMS.</w:t>
      </w:r>
    </w:p>
    <w:p w:rsidR="00A66688" w:rsidRDefault="00A66688" w:rsidP="00A66688">
      <w:pPr>
        <w:spacing w:after="0"/>
        <w:rPr>
          <w:rFonts w:ascii="Garamond" w:hAnsi="Garamond" w:cs="Times New Roman"/>
          <w:sz w:val="24"/>
        </w:rPr>
      </w:pPr>
    </w:p>
    <w:p w:rsidR="00A66688" w:rsidRPr="00665972" w:rsidRDefault="00A66688" w:rsidP="00A66688">
      <w:pPr>
        <w:spacing w:after="0"/>
        <w:rPr>
          <w:rFonts w:ascii="Garamond" w:hAnsi="Garamond" w:cs="Times New Roman"/>
          <w:b/>
          <w:sz w:val="24"/>
        </w:rPr>
      </w:pPr>
      <w:r w:rsidRPr="00665972">
        <w:rPr>
          <w:rFonts w:ascii="Garamond" w:hAnsi="Garamond" w:cs="Times New Roman"/>
          <w:b/>
          <w:sz w:val="24"/>
        </w:rPr>
        <w:t>Seem Kloster</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Måske allerede i</w:t>
      </w:r>
      <w:r>
        <w:rPr>
          <w:rFonts w:ascii="Garamond" w:hAnsi="Garamond" w:cs="Times New Roman"/>
          <w:sz w:val="24"/>
        </w:rPr>
        <w:t xml:space="preserve"> 1000-årene stiftedes i Seem S</w:t>
      </w:r>
      <w:r w:rsidRPr="00AF7CDC">
        <w:rPr>
          <w:rFonts w:ascii="Garamond" w:hAnsi="Garamond" w:cs="Times New Roman"/>
          <w:sz w:val="24"/>
        </w:rPr>
        <w:t xml:space="preserve">ogn øst for Ribe et benediktinerkloster ved den sø, som siden kom til at hedde </w:t>
      </w:r>
      <w:proofErr w:type="spellStart"/>
      <w:r w:rsidRPr="00AF7CDC">
        <w:rPr>
          <w:rFonts w:ascii="Garamond" w:hAnsi="Garamond" w:cs="Times New Roman"/>
          <w:sz w:val="24"/>
        </w:rPr>
        <w:t>Munkesø</w:t>
      </w:r>
      <w:proofErr w:type="spellEnd"/>
      <w:r>
        <w:rPr>
          <w:rFonts w:ascii="Garamond" w:hAnsi="Garamond" w:cs="Times New Roman"/>
          <w:sz w:val="24"/>
        </w:rPr>
        <w:t xml:space="preserve"> (</w:t>
      </w:r>
      <w:r w:rsidRPr="00BF0F36">
        <w:rPr>
          <w:rFonts w:ascii="Garamond" w:hAnsi="Garamond"/>
        </w:rPr>
        <w:t>Danmarks Kirker, Ribe Amt, s. 3437f.</w:t>
      </w:r>
      <w:r>
        <w:rPr>
          <w:rFonts w:ascii="Garamond" w:hAnsi="Garamond" w:cs="Times New Roman"/>
          <w:sz w:val="24"/>
        </w:rPr>
        <w:t>).</w:t>
      </w:r>
      <w:r w:rsidRPr="00AF7CDC">
        <w:rPr>
          <w:rFonts w:ascii="Garamond" w:hAnsi="Garamond" w:cs="Times New Roman"/>
          <w:sz w:val="24"/>
        </w:rPr>
        <w:t xml:space="preserve"> Der var tale om et</w:t>
      </w:r>
      <w:r>
        <w:rPr>
          <w:rFonts w:ascii="Garamond" w:hAnsi="Garamond" w:cs="Times New Roman"/>
          <w:sz w:val="24"/>
        </w:rPr>
        <w:t xml:space="preserve"> dobbeltkloster husende både</w:t>
      </w:r>
      <w:r w:rsidRPr="00AF7CDC">
        <w:rPr>
          <w:rFonts w:ascii="Garamond" w:hAnsi="Garamond" w:cs="Times New Roman"/>
          <w:sz w:val="24"/>
        </w:rPr>
        <w:t xml:space="preserve"> nonner og munke, </w:t>
      </w:r>
      <w:r>
        <w:rPr>
          <w:rFonts w:ascii="Garamond" w:hAnsi="Garamond" w:cs="Times New Roman"/>
          <w:sz w:val="24"/>
        </w:rPr>
        <w:t xml:space="preserve">som, </w:t>
      </w:r>
      <w:r w:rsidRPr="00AF7CDC">
        <w:rPr>
          <w:rFonts w:ascii="Garamond" w:hAnsi="Garamond" w:cs="Times New Roman"/>
          <w:sz w:val="24"/>
        </w:rPr>
        <w:t>ikke overraskende</w:t>
      </w:r>
      <w:r>
        <w:rPr>
          <w:rFonts w:ascii="Garamond" w:hAnsi="Garamond" w:cs="Times New Roman"/>
          <w:sz w:val="24"/>
        </w:rPr>
        <w:t>,</w:t>
      </w:r>
      <w:r w:rsidRPr="00AF7CDC">
        <w:rPr>
          <w:rFonts w:ascii="Garamond" w:hAnsi="Garamond" w:cs="Times New Roman"/>
          <w:sz w:val="24"/>
        </w:rPr>
        <w:t xml:space="preserve"> skulle leve strengt adskilt og naturligvis i cølibat. Denne særligt krævende klostertugt var ingen succes i det lange løb</w:t>
      </w:r>
      <w:r>
        <w:rPr>
          <w:rFonts w:ascii="Garamond" w:hAnsi="Garamond" w:cs="Times New Roman"/>
          <w:sz w:val="24"/>
        </w:rPr>
        <w:t>,</w:t>
      </w:r>
      <w:r w:rsidRPr="00AF7CDC">
        <w:rPr>
          <w:rFonts w:ascii="Garamond" w:hAnsi="Garamond" w:cs="Times New Roman"/>
          <w:sz w:val="24"/>
        </w:rPr>
        <w:t xml:space="preserve"> og omkring år 1170 gennemførte</w:t>
      </w:r>
      <w:r>
        <w:rPr>
          <w:rFonts w:ascii="Garamond" w:hAnsi="Garamond" w:cs="Times New Roman"/>
          <w:sz w:val="24"/>
        </w:rPr>
        <w:t xml:space="preserve"> </w:t>
      </w:r>
      <w:proofErr w:type="spellStart"/>
      <w:r>
        <w:rPr>
          <w:rFonts w:ascii="Garamond" w:hAnsi="Garamond" w:cs="Times New Roman"/>
          <w:sz w:val="24"/>
        </w:rPr>
        <w:t>R</w:t>
      </w:r>
      <w:r w:rsidRPr="00AF7CDC">
        <w:rPr>
          <w:rFonts w:ascii="Garamond" w:hAnsi="Garamond" w:cs="Times New Roman"/>
          <w:sz w:val="24"/>
        </w:rPr>
        <w:t>ibebispen</w:t>
      </w:r>
      <w:proofErr w:type="spellEnd"/>
      <w:r w:rsidRPr="00AF7CDC">
        <w:rPr>
          <w:rFonts w:ascii="Garamond" w:hAnsi="Garamond" w:cs="Times New Roman"/>
          <w:sz w:val="24"/>
        </w:rPr>
        <w:t xml:space="preserve"> </w:t>
      </w:r>
      <w:proofErr w:type="spellStart"/>
      <w:r w:rsidRPr="00AF7CDC">
        <w:rPr>
          <w:rFonts w:ascii="Garamond" w:hAnsi="Garamond" w:cs="Times New Roman"/>
          <w:sz w:val="24"/>
        </w:rPr>
        <w:t>Radulf</w:t>
      </w:r>
      <w:proofErr w:type="spellEnd"/>
      <w:r w:rsidRPr="00AF7CDC">
        <w:rPr>
          <w:rFonts w:ascii="Garamond" w:hAnsi="Garamond" w:cs="Times New Roman"/>
          <w:sz w:val="24"/>
        </w:rPr>
        <w:t xml:space="preserve"> en reform, som overflyttede nonnerne t</w:t>
      </w:r>
      <w:r>
        <w:rPr>
          <w:rFonts w:ascii="Garamond" w:hAnsi="Garamond" w:cs="Times New Roman"/>
          <w:sz w:val="24"/>
        </w:rPr>
        <w:t>il S. Nikolaj sognekirke i Ribe. Her grundlagdes et nonnekloster, der</w:t>
      </w:r>
      <w:r w:rsidRPr="00AF7CDC">
        <w:rPr>
          <w:rFonts w:ascii="Garamond" w:hAnsi="Garamond" w:cs="Times New Roman"/>
          <w:sz w:val="24"/>
        </w:rPr>
        <w:t xml:space="preserve"> fungerede middelalderen ud.</w:t>
      </w:r>
      <w:r>
        <w:rPr>
          <w:rFonts w:ascii="Garamond" w:hAnsi="Garamond" w:cs="Times New Roman"/>
          <w:sz w:val="24"/>
        </w:rPr>
        <w:t xml:space="preserve"> Dets plads var lige øst for jernbanen, hvor nu det tidligere vandtårn på Tangevej rejser sig.</w:t>
      </w:r>
      <w:r w:rsidRPr="00AF7CDC">
        <w:rPr>
          <w:rFonts w:ascii="Garamond" w:hAnsi="Garamond" w:cs="Times New Roman"/>
          <w:sz w:val="24"/>
        </w:rPr>
        <w:t xml:space="preserve"> </w:t>
      </w:r>
    </w:p>
    <w:p w:rsidR="00A66688" w:rsidRPr="00AF7CDC" w:rsidRDefault="00A66688" w:rsidP="00A66688">
      <w:pPr>
        <w:spacing w:after="0"/>
        <w:ind w:firstLine="426"/>
        <w:rPr>
          <w:rFonts w:ascii="Garamond" w:hAnsi="Garamond" w:cs="Times New Roman"/>
          <w:sz w:val="24"/>
        </w:rPr>
      </w:pPr>
      <w:r>
        <w:rPr>
          <w:rFonts w:ascii="Garamond" w:hAnsi="Garamond" w:cs="Times New Roman"/>
          <w:sz w:val="24"/>
        </w:rPr>
        <w:t>De tilbageblevne munke i Seem blev reorganiserede,</w:t>
      </w:r>
      <w:r w:rsidRPr="00AF7CDC">
        <w:rPr>
          <w:rFonts w:ascii="Garamond" w:hAnsi="Garamond" w:cs="Times New Roman"/>
          <w:sz w:val="24"/>
        </w:rPr>
        <w:t xml:space="preserve"> og efter tilførsel af cisterciensermunke fra </w:t>
      </w:r>
      <w:proofErr w:type="spellStart"/>
      <w:r w:rsidRPr="00AF7CDC">
        <w:rPr>
          <w:rFonts w:ascii="Garamond" w:hAnsi="Garamond" w:cs="Times New Roman"/>
          <w:sz w:val="24"/>
        </w:rPr>
        <w:t>Herris</w:t>
      </w:r>
      <w:r>
        <w:rPr>
          <w:rFonts w:ascii="Garamond" w:hAnsi="Garamond" w:cs="Times New Roman"/>
          <w:sz w:val="24"/>
        </w:rPr>
        <w:t>vad</w:t>
      </w:r>
      <w:proofErr w:type="spellEnd"/>
      <w:r>
        <w:rPr>
          <w:rFonts w:ascii="Garamond" w:hAnsi="Garamond" w:cs="Times New Roman"/>
          <w:sz w:val="24"/>
        </w:rPr>
        <w:t xml:space="preserve"> K</w:t>
      </w:r>
      <w:r w:rsidRPr="00AF7CDC">
        <w:rPr>
          <w:rFonts w:ascii="Garamond" w:hAnsi="Garamond" w:cs="Times New Roman"/>
          <w:sz w:val="24"/>
        </w:rPr>
        <w:t xml:space="preserve">loster i Skåne </w:t>
      </w:r>
      <w:r>
        <w:rPr>
          <w:rFonts w:ascii="Garamond" w:hAnsi="Garamond" w:cs="Times New Roman"/>
          <w:sz w:val="24"/>
        </w:rPr>
        <w:t xml:space="preserve">flyttede hele munkesamfundet og stiftede i 1170’erne det velkendte cistercienserkloster i Løgum, </w:t>
      </w:r>
      <w:proofErr w:type="spellStart"/>
      <w:r w:rsidRPr="006D4103">
        <w:rPr>
          <w:rFonts w:ascii="Garamond" w:hAnsi="Garamond" w:cs="Times New Roman"/>
          <w:i/>
          <w:sz w:val="24"/>
        </w:rPr>
        <w:t>locus</w:t>
      </w:r>
      <w:proofErr w:type="spellEnd"/>
      <w:r w:rsidRPr="006D4103">
        <w:rPr>
          <w:rFonts w:ascii="Garamond" w:hAnsi="Garamond" w:cs="Times New Roman"/>
          <w:i/>
          <w:sz w:val="24"/>
        </w:rPr>
        <w:t xml:space="preserve"> dei</w:t>
      </w:r>
      <w:r>
        <w:rPr>
          <w:rFonts w:ascii="Garamond" w:hAnsi="Garamond" w:cs="Times New Roman"/>
          <w:sz w:val="24"/>
        </w:rPr>
        <w:t>, hvis imponerende</w:t>
      </w:r>
      <w:r w:rsidRPr="00AF7CDC">
        <w:rPr>
          <w:rFonts w:ascii="Garamond" w:hAnsi="Garamond" w:cs="Times New Roman"/>
          <w:sz w:val="24"/>
        </w:rPr>
        <w:t xml:space="preserve"> kirke og </w:t>
      </w:r>
      <w:proofErr w:type="spellStart"/>
      <w:r w:rsidRPr="00AF7CDC">
        <w:rPr>
          <w:rFonts w:ascii="Garamond" w:hAnsi="Garamond" w:cs="Times New Roman"/>
          <w:sz w:val="24"/>
        </w:rPr>
        <w:t>østfløj</w:t>
      </w:r>
      <w:proofErr w:type="spellEnd"/>
      <w:r w:rsidRPr="00AF7CDC">
        <w:rPr>
          <w:rFonts w:ascii="Garamond" w:hAnsi="Garamond" w:cs="Times New Roman"/>
          <w:sz w:val="24"/>
        </w:rPr>
        <w:t xml:space="preserve"> endnu </w:t>
      </w:r>
      <w:r>
        <w:rPr>
          <w:rFonts w:ascii="Garamond" w:hAnsi="Garamond" w:cs="Times New Roman"/>
          <w:sz w:val="24"/>
        </w:rPr>
        <w:t>står</w:t>
      </w:r>
      <w:r w:rsidRPr="00AF7CDC">
        <w:rPr>
          <w:rFonts w:ascii="Garamond" w:hAnsi="Garamond" w:cs="Times New Roman"/>
          <w:sz w:val="24"/>
        </w:rPr>
        <w:t xml:space="preserve"> bevaret. Grundstammen i Løgu</w:t>
      </w:r>
      <w:r>
        <w:rPr>
          <w:rFonts w:ascii="Garamond" w:hAnsi="Garamond" w:cs="Times New Roman"/>
          <w:sz w:val="24"/>
        </w:rPr>
        <w:t>mklosters besiddelser</w:t>
      </w:r>
      <w:r w:rsidRPr="00AF7CDC">
        <w:rPr>
          <w:rFonts w:ascii="Garamond" w:hAnsi="Garamond" w:cs="Times New Roman"/>
          <w:sz w:val="24"/>
        </w:rPr>
        <w:t xml:space="preserve"> </w:t>
      </w:r>
      <w:r>
        <w:rPr>
          <w:rFonts w:ascii="Garamond" w:hAnsi="Garamond" w:cs="Times New Roman"/>
          <w:sz w:val="24"/>
        </w:rPr>
        <w:t>var</w:t>
      </w:r>
      <w:r w:rsidRPr="00AF7CDC">
        <w:rPr>
          <w:rFonts w:ascii="Garamond" w:hAnsi="Garamond" w:cs="Times New Roman"/>
          <w:sz w:val="24"/>
        </w:rPr>
        <w:t xml:space="preserve"> således </w:t>
      </w:r>
      <w:r>
        <w:rPr>
          <w:rFonts w:ascii="Garamond" w:hAnsi="Garamond" w:cs="Times New Roman"/>
          <w:sz w:val="24"/>
        </w:rPr>
        <w:t>det gamle Seem K</w:t>
      </w:r>
      <w:r w:rsidRPr="00AF7CDC">
        <w:rPr>
          <w:rFonts w:ascii="Garamond" w:hAnsi="Garamond" w:cs="Times New Roman"/>
          <w:sz w:val="24"/>
        </w:rPr>
        <w:t xml:space="preserve">losters gods. </w:t>
      </w:r>
    </w:p>
    <w:p w:rsidR="00A66688" w:rsidRDefault="00A66688" w:rsidP="00A66688">
      <w:pPr>
        <w:spacing w:after="0"/>
        <w:ind w:firstLine="426"/>
        <w:rPr>
          <w:rFonts w:ascii="Garamond" w:hAnsi="Garamond" w:cs="Times New Roman"/>
          <w:sz w:val="24"/>
        </w:rPr>
      </w:pPr>
      <w:r>
        <w:rPr>
          <w:rFonts w:ascii="Garamond" w:hAnsi="Garamond" w:cs="Times New Roman"/>
          <w:sz w:val="24"/>
        </w:rPr>
        <w:t xml:space="preserve">Ved </w:t>
      </w:r>
      <w:proofErr w:type="spellStart"/>
      <w:r>
        <w:rPr>
          <w:rFonts w:ascii="Garamond" w:hAnsi="Garamond" w:cs="Times New Roman"/>
          <w:sz w:val="24"/>
        </w:rPr>
        <w:t>Munkesø</w:t>
      </w:r>
      <w:proofErr w:type="spellEnd"/>
      <w:r>
        <w:rPr>
          <w:rFonts w:ascii="Garamond" w:hAnsi="Garamond" w:cs="Times New Roman"/>
          <w:sz w:val="24"/>
        </w:rPr>
        <w:t xml:space="preserve"> er der ingen synlige spor af Seem Kloster. Men u</w:t>
      </w:r>
      <w:r w:rsidRPr="00AF7CDC">
        <w:rPr>
          <w:rFonts w:ascii="Garamond" w:hAnsi="Garamond" w:cs="Times New Roman"/>
          <w:sz w:val="24"/>
        </w:rPr>
        <w:t>d i søen strækker sig e</w:t>
      </w:r>
      <w:r>
        <w:rPr>
          <w:rFonts w:ascii="Garamond" w:hAnsi="Garamond" w:cs="Times New Roman"/>
          <w:sz w:val="24"/>
        </w:rPr>
        <w:t>t</w:t>
      </w:r>
      <w:r w:rsidRPr="00AF7CDC">
        <w:rPr>
          <w:rFonts w:ascii="Garamond" w:hAnsi="Garamond" w:cs="Times New Roman"/>
          <w:sz w:val="24"/>
        </w:rPr>
        <w:t xml:space="preserve"> beskeden</w:t>
      </w:r>
      <w:r>
        <w:rPr>
          <w:rFonts w:ascii="Garamond" w:hAnsi="Garamond" w:cs="Times New Roman"/>
          <w:sz w:val="24"/>
        </w:rPr>
        <w:t>t næs</w:t>
      </w:r>
      <w:r w:rsidRPr="00AF7CDC">
        <w:rPr>
          <w:rFonts w:ascii="Garamond" w:hAnsi="Garamond" w:cs="Times New Roman"/>
          <w:sz w:val="24"/>
        </w:rPr>
        <w:t xml:space="preserve"> på blot en lille hektar</w:t>
      </w:r>
      <w:r>
        <w:rPr>
          <w:rFonts w:ascii="Garamond" w:hAnsi="Garamond" w:cs="Times New Roman"/>
          <w:sz w:val="24"/>
        </w:rPr>
        <w:t xml:space="preserve">. På næsset lå gården </w:t>
      </w:r>
      <w:proofErr w:type="spellStart"/>
      <w:r>
        <w:rPr>
          <w:rFonts w:ascii="Garamond" w:hAnsi="Garamond" w:cs="Times New Roman"/>
          <w:sz w:val="24"/>
        </w:rPr>
        <w:t>Munkgaard</w:t>
      </w:r>
      <w:proofErr w:type="spellEnd"/>
      <w:r>
        <w:rPr>
          <w:rFonts w:ascii="Garamond" w:hAnsi="Garamond" w:cs="Times New Roman"/>
          <w:sz w:val="24"/>
        </w:rPr>
        <w:t xml:space="preserve"> indtil op i 1900-årene. På selve næsset blev der i 1998 foretaget en mindre arkæologisk forundersøgelse, som påviste begravelser fra tidlig </w:t>
      </w:r>
      <w:r>
        <w:rPr>
          <w:rFonts w:ascii="Garamond" w:hAnsi="Garamond" w:cs="Times New Roman"/>
          <w:sz w:val="24"/>
        </w:rPr>
        <w:lastRenderedPageBreak/>
        <w:t>middelalder. Med overvejende sandsynlighed må begravelserne stamme fra Seem Kloster, hvis kirke og klosterbygninger må have ligget i den umiddelbare nærhed</w:t>
      </w:r>
      <w:r w:rsidRPr="002E78D0">
        <w:rPr>
          <w:rFonts w:ascii="Garamond" w:hAnsi="Garamond"/>
        </w:rPr>
        <w:t xml:space="preserve"> </w:t>
      </w:r>
      <w:r>
        <w:rPr>
          <w:rFonts w:ascii="Garamond" w:hAnsi="Garamond"/>
        </w:rPr>
        <w:t>(</w:t>
      </w:r>
      <w:proofErr w:type="spellStart"/>
      <w:r w:rsidRPr="00BF0F36">
        <w:rPr>
          <w:rFonts w:ascii="Garamond" w:hAnsi="Garamond"/>
        </w:rPr>
        <w:t>Kieffer-Olsen</w:t>
      </w:r>
      <w:proofErr w:type="spellEnd"/>
      <w:r w:rsidRPr="00BF0F36">
        <w:rPr>
          <w:rFonts w:ascii="Garamond" w:hAnsi="Garamond"/>
        </w:rPr>
        <w:t xml:space="preserve"> 199</w:t>
      </w:r>
      <w:r>
        <w:rPr>
          <w:rFonts w:ascii="Garamond" w:hAnsi="Garamond"/>
        </w:rPr>
        <w:t>9, s. ).</w:t>
      </w:r>
    </w:p>
    <w:p w:rsidR="00A66688" w:rsidRDefault="00A66688" w:rsidP="00A66688">
      <w:pPr>
        <w:spacing w:after="0"/>
        <w:rPr>
          <w:rFonts w:ascii="Garamond" w:hAnsi="Garamond" w:cs="Times New Roman"/>
          <w:sz w:val="24"/>
        </w:rPr>
      </w:pPr>
    </w:p>
    <w:p w:rsidR="00A66688" w:rsidRDefault="00A66688" w:rsidP="00A66688">
      <w:pPr>
        <w:spacing w:after="0"/>
        <w:rPr>
          <w:rFonts w:ascii="Garamond" w:hAnsi="Garamond" w:cs="Times New Roman"/>
          <w:sz w:val="24"/>
        </w:rPr>
      </w:pPr>
      <w:r>
        <w:rPr>
          <w:rFonts w:ascii="Garamond" w:hAnsi="Garamond" w:cs="Times New Roman"/>
          <w:noProof/>
          <w:sz w:val="24"/>
          <w:lang w:eastAsia="da-DK"/>
        </w:rPr>
        <w:drawing>
          <wp:inline distT="0" distB="0" distL="0" distR="0">
            <wp:extent cx="6120130" cy="4041140"/>
            <wp:effectExtent l="19050" t="0" r="0" b="0"/>
            <wp:docPr id="6" name="Billede 5" descr="Munkgaard183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nkgaard1839.BMP"/>
                    <pic:cNvPicPr/>
                  </pic:nvPicPr>
                  <pic:blipFill>
                    <a:blip r:embed="rId10" cstate="print"/>
                    <a:stretch>
                      <a:fillRect/>
                    </a:stretch>
                  </pic:blipFill>
                  <pic:spPr>
                    <a:xfrm>
                      <a:off x="0" y="0"/>
                      <a:ext cx="6120130" cy="4041140"/>
                    </a:xfrm>
                    <a:prstGeom prst="rect">
                      <a:avLst/>
                    </a:prstGeom>
                  </pic:spPr>
                </pic:pic>
              </a:graphicData>
            </a:graphic>
          </wp:inline>
        </w:drawing>
      </w:r>
    </w:p>
    <w:p w:rsidR="00A66688" w:rsidRPr="00633CAB" w:rsidRDefault="00A66688" w:rsidP="00A66688">
      <w:pPr>
        <w:spacing w:after="0"/>
        <w:rPr>
          <w:rFonts w:ascii="Garamond" w:hAnsi="Garamond" w:cs="Times New Roman"/>
          <w:sz w:val="20"/>
          <w:szCs w:val="20"/>
        </w:rPr>
      </w:pPr>
      <w:r w:rsidRPr="00633CAB">
        <w:rPr>
          <w:rFonts w:ascii="Garamond" w:hAnsi="Garamond" w:cs="Times New Roman"/>
          <w:sz w:val="20"/>
          <w:szCs w:val="20"/>
        </w:rPr>
        <w:t xml:space="preserve">Fig. </w:t>
      </w:r>
      <w:r>
        <w:rPr>
          <w:rFonts w:ascii="Garamond" w:hAnsi="Garamond" w:cs="Times New Roman"/>
          <w:sz w:val="20"/>
          <w:szCs w:val="20"/>
        </w:rPr>
        <w:t xml:space="preserve">4. </w:t>
      </w:r>
      <w:proofErr w:type="spellStart"/>
      <w:r w:rsidRPr="00633CAB">
        <w:rPr>
          <w:rFonts w:ascii="Garamond" w:hAnsi="Garamond" w:cs="Times New Roman"/>
          <w:sz w:val="20"/>
          <w:szCs w:val="20"/>
        </w:rPr>
        <w:t>Munkgaard</w:t>
      </w:r>
      <w:proofErr w:type="spellEnd"/>
      <w:r w:rsidRPr="00633CAB">
        <w:rPr>
          <w:rFonts w:ascii="Garamond" w:hAnsi="Garamond" w:cs="Times New Roman"/>
          <w:sz w:val="20"/>
          <w:szCs w:val="20"/>
        </w:rPr>
        <w:t xml:space="preserve"> på næsset ud i søen. Origin</w:t>
      </w:r>
      <w:r>
        <w:rPr>
          <w:rFonts w:ascii="Garamond" w:hAnsi="Garamond" w:cs="Times New Roman"/>
          <w:sz w:val="20"/>
          <w:szCs w:val="20"/>
        </w:rPr>
        <w:t>al 1 matrikelkort</w:t>
      </w:r>
      <w:r>
        <w:rPr>
          <w:rStyle w:val="Kommentarhenvisning"/>
        </w:rPr>
        <w:t xml:space="preserve"> f</w:t>
      </w:r>
      <w:r w:rsidRPr="00633CAB">
        <w:rPr>
          <w:rFonts w:ascii="Garamond" w:hAnsi="Garamond" w:cs="Times New Roman"/>
          <w:sz w:val="20"/>
          <w:szCs w:val="20"/>
        </w:rPr>
        <w:t>ra 1839. © KMS.</w:t>
      </w:r>
      <w:r>
        <w:rPr>
          <w:rFonts w:ascii="Garamond" w:hAnsi="Garamond" w:cs="Times New Roman"/>
          <w:sz w:val="20"/>
          <w:szCs w:val="20"/>
        </w:rPr>
        <w:t xml:space="preserve"> </w:t>
      </w:r>
      <w:r w:rsidRPr="00A27E18">
        <w:rPr>
          <w:rFonts w:ascii="Garamond" w:hAnsi="Garamond" w:cs="Times New Roman"/>
          <w:sz w:val="20"/>
          <w:szCs w:val="20"/>
          <w:highlight w:val="red"/>
        </w:rPr>
        <w:t xml:space="preserve">Til </w:t>
      </w:r>
      <w:proofErr w:type="spellStart"/>
      <w:r w:rsidRPr="00A27E18">
        <w:rPr>
          <w:rFonts w:ascii="Garamond" w:hAnsi="Garamond" w:cs="Times New Roman"/>
          <w:sz w:val="20"/>
          <w:szCs w:val="20"/>
          <w:highlight w:val="red"/>
        </w:rPr>
        <w:t>lilian</w:t>
      </w:r>
      <w:proofErr w:type="spellEnd"/>
      <w:r w:rsidRPr="00A27E18">
        <w:rPr>
          <w:rFonts w:ascii="Garamond" w:hAnsi="Garamond" w:cs="Times New Roman"/>
          <w:sz w:val="20"/>
          <w:szCs w:val="20"/>
          <w:highlight w:val="red"/>
        </w:rPr>
        <w:t>: Rotér, så nord er op</w:t>
      </w:r>
    </w:p>
    <w:p w:rsidR="00A66688" w:rsidRDefault="00A66688" w:rsidP="00A66688">
      <w:pPr>
        <w:spacing w:after="0"/>
        <w:ind w:firstLine="426"/>
        <w:rPr>
          <w:rFonts w:ascii="Garamond" w:hAnsi="Garamond" w:cs="Times New Roman"/>
          <w:sz w:val="24"/>
        </w:rPr>
      </w:pPr>
    </w:p>
    <w:p w:rsidR="00A66688" w:rsidRDefault="00A66688" w:rsidP="00A66688">
      <w:pPr>
        <w:spacing w:after="0"/>
        <w:ind w:firstLine="426"/>
        <w:rPr>
          <w:rFonts w:ascii="Garamond" w:hAnsi="Garamond" w:cs="Times New Roman"/>
          <w:sz w:val="24"/>
        </w:rPr>
      </w:pPr>
      <w:r>
        <w:rPr>
          <w:rFonts w:ascii="Garamond" w:hAnsi="Garamond" w:cs="Times New Roman"/>
          <w:sz w:val="24"/>
        </w:rPr>
        <w:t xml:space="preserve">Hvad der skete med klosteranlægget i Seem i årene efter klosterets flytning til Løgum er helt ukendt. Man må regne med, at klosteret har besiddet en del gods i og omkring Seem, og det er sandsynligt, at det tidligere kloster er blevet omdannet til en ladegård – en såkaldt </w:t>
      </w:r>
      <w:proofErr w:type="spellStart"/>
      <w:r>
        <w:rPr>
          <w:rFonts w:ascii="Garamond" w:hAnsi="Garamond" w:cs="Times New Roman"/>
          <w:sz w:val="24"/>
        </w:rPr>
        <w:t>grangie</w:t>
      </w:r>
      <w:proofErr w:type="spellEnd"/>
      <w:r>
        <w:rPr>
          <w:rFonts w:ascii="Garamond" w:hAnsi="Garamond" w:cs="Times New Roman"/>
          <w:sz w:val="24"/>
        </w:rPr>
        <w:t xml:space="preserve"> – der fungerede som en selvstændig driftsenhed under klosteret i Løgum. Det vides, at </w:t>
      </w:r>
      <w:proofErr w:type="spellStart"/>
      <w:r>
        <w:rPr>
          <w:rFonts w:ascii="Garamond" w:hAnsi="Garamond" w:cs="Times New Roman"/>
          <w:sz w:val="24"/>
        </w:rPr>
        <w:t>Munkgaard</w:t>
      </w:r>
      <w:proofErr w:type="spellEnd"/>
      <w:r>
        <w:rPr>
          <w:rFonts w:ascii="Garamond" w:hAnsi="Garamond" w:cs="Times New Roman"/>
          <w:sz w:val="24"/>
        </w:rPr>
        <w:t xml:space="preserve"> i senmiddelalderen var ejet af Løgumkloster og dette ejerskab kan gå helt tilbage til stiftelsestidspunktet (</w:t>
      </w:r>
      <w:r w:rsidRPr="00BF0F36">
        <w:rPr>
          <w:rFonts w:ascii="Garamond" w:hAnsi="Garamond"/>
        </w:rPr>
        <w:t>Danmarks Kirker, Ribe Amt, s. 3437</w:t>
      </w:r>
      <w:r>
        <w:rPr>
          <w:rFonts w:ascii="Garamond" w:hAnsi="Garamond"/>
        </w:rPr>
        <w:t>).</w:t>
      </w:r>
    </w:p>
    <w:p w:rsidR="00A66688" w:rsidRDefault="00A66688" w:rsidP="00A66688">
      <w:pPr>
        <w:spacing w:after="0"/>
        <w:rPr>
          <w:rFonts w:ascii="Garamond" w:hAnsi="Garamond" w:cs="Times New Roman"/>
          <w:sz w:val="24"/>
        </w:rPr>
      </w:pPr>
    </w:p>
    <w:p w:rsidR="00A66688" w:rsidRPr="00437528" w:rsidRDefault="00A66688" w:rsidP="00A66688">
      <w:pPr>
        <w:spacing w:after="0"/>
        <w:rPr>
          <w:rFonts w:ascii="Garamond" w:hAnsi="Garamond" w:cs="Times New Roman"/>
          <w:b/>
          <w:sz w:val="24"/>
        </w:rPr>
      </w:pPr>
      <w:r>
        <w:rPr>
          <w:rFonts w:ascii="Garamond" w:hAnsi="Garamond" w:cs="Times New Roman"/>
          <w:b/>
          <w:sz w:val="24"/>
        </w:rPr>
        <w:t xml:space="preserve">De arkæologiske levn af </w:t>
      </w:r>
      <w:proofErr w:type="spellStart"/>
      <w:r w:rsidRPr="00437528">
        <w:rPr>
          <w:rFonts w:ascii="Garamond" w:hAnsi="Garamond" w:cs="Times New Roman"/>
          <w:b/>
          <w:sz w:val="24"/>
        </w:rPr>
        <w:t>Skallebæk</w:t>
      </w:r>
      <w:proofErr w:type="spellEnd"/>
      <w:r w:rsidRPr="00437528">
        <w:rPr>
          <w:rFonts w:ascii="Garamond" w:hAnsi="Garamond" w:cs="Times New Roman"/>
          <w:b/>
          <w:sz w:val="24"/>
        </w:rPr>
        <w:t xml:space="preserve"> Mølle</w:t>
      </w:r>
    </w:p>
    <w:p w:rsidR="00A66688" w:rsidRDefault="00A66688" w:rsidP="00A66688">
      <w:pPr>
        <w:spacing w:after="0"/>
        <w:rPr>
          <w:rFonts w:ascii="Garamond" w:hAnsi="Garamond" w:cs="Times New Roman"/>
          <w:sz w:val="24"/>
        </w:rPr>
      </w:pPr>
      <w:r>
        <w:rPr>
          <w:rFonts w:ascii="Garamond" w:hAnsi="Garamond" w:cs="Times New Roman"/>
          <w:sz w:val="24"/>
        </w:rPr>
        <w:t>En vandmølle omdanner energien i strømmende vand til mekanisk arbejde, som kan udnyttes på forskellig vis. Frem til senmiddelalderen synes det overvejende flertal af vandmøller at have været kornmøller, der drev en møllesten med det formål at male korn. Det har længe været diskuteret, hvornår teknikken nåede Danmark, men der synes nu at være sikre spor efter danske vandmøller allerede i 900-årene</w:t>
      </w:r>
      <w:proofErr w:type="gramStart"/>
      <w:r w:rsidRPr="00A27E18">
        <w:rPr>
          <w:rFonts w:ascii="Garamond" w:hAnsi="Garamond"/>
        </w:rPr>
        <w:t xml:space="preserve"> </w:t>
      </w:r>
      <w:r>
        <w:rPr>
          <w:rFonts w:ascii="Garamond" w:hAnsi="Garamond"/>
        </w:rPr>
        <w:t>(</w:t>
      </w:r>
      <w:r w:rsidRPr="00A27E18">
        <w:rPr>
          <w:rFonts w:ascii="Garamond" w:hAnsi="Garamond"/>
          <w:highlight w:val="red"/>
        </w:rPr>
        <w:t>Her mangler henvisning.</w:t>
      </w:r>
      <w:proofErr w:type="gramEnd"/>
      <w:r w:rsidRPr="00A27E18">
        <w:rPr>
          <w:rFonts w:ascii="Garamond" w:hAnsi="Garamond"/>
          <w:highlight w:val="red"/>
        </w:rPr>
        <w:t xml:space="preserve"> Også Fischer</w:t>
      </w:r>
      <w:r>
        <w:rPr>
          <w:rFonts w:ascii="Garamond" w:hAnsi="Garamond"/>
        </w:rPr>
        <w:t>). I</w:t>
      </w:r>
      <w:r>
        <w:rPr>
          <w:rFonts w:ascii="Garamond" w:hAnsi="Garamond" w:cs="Times New Roman"/>
          <w:sz w:val="24"/>
        </w:rPr>
        <w:t xml:space="preserve"> ældre middelalder var vandmøller udbredt over hele landet og navnlig landklostrene drev vandmøller i stor stil. De ældste møller havde alle såkaldte underfaldshjul, hvor vandstrømmen løber under hjulet og var i reglen forholdsvis beskedne </w:t>
      </w:r>
      <w:proofErr w:type="spellStart"/>
      <w:r>
        <w:rPr>
          <w:rFonts w:ascii="Garamond" w:hAnsi="Garamond" w:cs="Times New Roman"/>
          <w:sz w:val="24"/>
        </w:rPr>
        <w:t>trækonstruktioner</w:t>
      </w:r>
      <w:proofErr w:type="spellEnd"/>
      <w:r>
        <w:rPr>
          <w:rFonts w:ascii="Garamond" w:hAnsi="Garamond" w:cs="Times New Roman"/>
          <w:sz w:val="24"/>
        </w:rPr>
        <w:t xml:space="preserve"> bestående af et </w:t>
      </w:r>
      <w:proofErr w:type="spellStart"/>
      <w:r>
        <w:rPr>
          <w:rFonts w:ascii="Garamond" w:hAnsi="Garamond" w:cs="Times New Roman"/>
          <w:sz w:val="24"/>
        </w:rPr>
        <w:t>møllehus</w:t>
      </w:r>
      <w:proofErr w:type="spellEnd"/>
      <w:r>
        <w:rPr>
          <w:rFonts w:ascii="Garamond" w:hAnsi="Garamond" w:cs="Times New Roman"/>
          <w:sz w:val="24"/>
        </w:rPr>
        <w:t xml:space="preserve">, som husede kværnstenene samt et </w:t>
      </w:r>
      <w:proofErr w:type="spellStart"/>
      <w:r>
        <w:rPr>
          <w:rFonts w:ascii="Garamond" w:hAnsi="Garamond" w:cs="Times New Roman"/>
          <w:sz w:val="24"/>
        </w:rPr>
        <w:t>enkelringet</w:t>
      </w:r>
      <w:proofErr w:type="spellEnd"/>
      <w:r>
        <w:rPr>
          <w:rFonts w:ascii="Garamond" w:hAnsi="Garamond" w:cs="Times New Roman"/>
          <w:sz w:val="24"/>
        </w:rPr>
        <w:t xml:space="preserve"> vandhjul, som fik sin kraft fra en beskeden vandstrøm gennem en </w:t>
      </w:r>
      <w:proofErr w:type="spellStart"/>
      <w:r>
        <w:rPr>
          <w:rFonts w:ascii="Garamond" w:hAnsi="Garamond" w:cs="Times New Roman"/>
          <w:sz w:val="24"/>
        </w:rPr>
        <w:t>træsat</w:t>
      </w:r>
      <w:proofErr w:type="spellEnd"/>
      <w:r>
        <w:rPr>
          <w:rFonts w:ascii="Garamond" w:hAnsi="Garamond" w:cs="Times New Roman"/>
          <w:sz w:val="24"/>
        </w:rPr>
        <w:t xml:space="preserve"> rende.</w:t>
      </w:r>
    </w:p>
    <w:p w:rsidR="00A66688" w:rsidRDefault="00A66688" w:rsidP="00A66688">
      <w:pPr>
        <w:spacing w:after="0"/>
        <w:ind w:firstLine="426"/>
        <w:rPr>
          <w:rFonts w:ascii="Garamond" w:hAnsi="Garamond" w:cs="Times New Roman"/>
          <w:sz w:val="24"/>
        </w:rPr>
      </w:pPr>
      <w:r>
        <w:rPr>
          <w:rFonts w:ascii="Garamond" w:hAnsi="Garamond" w:cs="Times New Roman"/>
          <w:sz w:val="24"/>
        </w:rPr>
        <w:lastRenderedPageBreak/>
        <w:t xml:space="preserve">At vandmøllen ved </w:t>
      </w:r>
      <w:proofErr w:type="spellStart"/>
      <w:r>
        <w:rPr>
          <w:rFonts w:ascii="Garamond" w:hAnsi="Garamond" w:cs="Times New Roman"/>
          <w:sz w:val="24"/>
        </w:rPr>
        <w:t>Skallebæk</w:t>
      </w:r>
      <w:proofErr w:type="spellEnd"/>
      <w:r>
        <w:rPr>
          <w:rFonts w:ascii="Garamond" w:hAnsi="Garamond" w:cs="Times New Roman"/>
          <w:sz w:val="24"/>
        </w:rPr>
        <w:t xml:space="preserve"> har dybe rødder</w:t>
      </w:r>
      <w:r w:rsidR="00033BBB">
        <w:rPr>
          <w:rFonts w:ascii="Garamond" w:hAnsi="Garamond" w:cs="Times New Roman"/>
          <w:sz w:val="24"/>
        </w:rPr>
        <w:t>,</w:t>
      </w:r>
      <w:r>
        <w:rPr>
          <w:rFonts w:ascii="Garamond" w:hAnsi="Garamond" w:cs="Times New Roman"/>
          <w:sz w:val="24"/>
        </w:rPr>
        <w:t xml:space="preserve"> fremkom der tydelige spor efter ved en arkæologisk forundersøgelse, som Den antikvariske Samling i Ribe foretog i september måned 2006. Ejeren af huset på adressen </w:t>
      </w:r>
      <w:proofErr w:type="spellStart"/>
      <w:r>
        <w:rPr>
          <w:rFonts w:ascii="Garamond" w:hAnsi="Garamond" w:cs="Times New Roman"/>
          <w:sz w:val="24"/>
        </w:rPr>
        <w:t>Møllehusvej</w:t>
      </w:r>
      <w:proofErr w:type="spellEnd"/>
      <w:r>
        <w:rPr>
          <w:rFonts w:ascii="Garamond" w:hAnsi="Garamond" w:cs="Times New Roman"/>
          <w:sz w:val="24"/>
        </w:rPr>
        <w:t xml:space="preserve"> 4 ønskede at anlægge en sø på engen nord for sit hus. Ved forundersøgelsen blev der trukket en række grøfter hen over arealet, som hurtigt viste, at der under muldlaget skjulte sig bevaret egetømmer, rester af kanalforløb samt et muligt tørveopbygget dige. </w:t>
      </w:r>
    </w:p>
    <w:p w:rsidR="00A66688" w:rsidRDefault="00A66688" w:rsidP="00A66688">
      <w:pPr>
        <w:spacing w:after="0"/>
        <w:rPr>
          <w:rFonts w:ascii="Garamond" w:hAnsi="Garamond" w:cs="Times New Roman"/>
          <w:sz w:val="24"/>
        </w:rPr>
      </w:pPr>
    </w:p>
    <w:p w:rsidR="00A66688" w:rsidRDefault="00A66688" w:rsidP="00A66688">
      <w:pPr>
        <w:spacing w:after="0"/>
        <w:rPr>
          <w:rFonts w:ascii="Garamond" w:hAnsi="Garamond" w:cs="Times New Roman"/>
          <w:sz w:val="24"/>
        </w:rPr>
      </w:pPr>
      <w:r>
        <w:rPr>
          <w:rFonts w:ascii="Garamond" w:hAnsi="Garamond" w:cs="Times New Roman"/>
          <w:noProof/>
          <w:sz w:val="24"/>
          <w:lang w:eastAsia="da-DK"/>
        </w:rPr>
        <w:drawing>
          <wp:inline distT="0" distB="0" distL="0" distR="0">
            <wp:extent cx="6120130" cy="4041140"/>
            <wp:effectExtent l="19050" t="0" r="0" b="0"/>
            <wp:docPr id="7" name="Billede 6" descr="Skallebæk Mølle 1839msøgegrøf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allebæk Mølle 1839msøgegrøfter.BMP"/>
                    <pic:cNvPicPr/>
                  </pic:nvPicPr>
                  <pic:blipFill>
                    <a:blip r:embed="rId11" cstate="print"/>
                    <a:stretch>
                      <a:fillRect/>
                    </a:stretch>
                  </pic:blipFill>
                  <pic:spPr>
                    <a:xfrm>
                      <a:off x="0" y="0"/>
                      <a:ext cx="6120130" cy="4041140"/>
                    </a:xfrm>
                    <a:prstGeom prst="rect">
                      <a:avLst/>
                    </a:prstGeom>
                  </pic:spPr>
                </pic:pic>
              </a:graphicData>
            </a:graphic>
          </wp:inline>
        </w:drawing>
      </w:r>
    </w:p>
    <w:p w:rsidR="00A66688" w:rsidRDefault="00A66688" w:rsidP="00A66688">
      <w:pPr>
        <w:spacing w:after="0"/>
        <w:rPr>
          <w:rFonts w:ascii="Garamond" w:hAnsi="Garamond" w:cs="Times New Roman"/>
          <w:sz w:val="20"/>
          <w:szCs w:val="20"/>
        </w:rPr>
      </w:pPr>
      <w:r w:rsidRPr="00AB38AE">
        <w:rPr>
          <w:rFonts w:ascii="Garamond" w:hAnsi="Garamond" w:cs="Times New Roman"/>
          <w:sz w:val="20"/>
          <w:szCs w:val="20"/>
        </w:rPr>
        <w:t xml:space="preserve">Fig. </w:t>
      </w:r>
      <w:r>
        <w:rPr>
          <w:rFonts w:ascii="Garamond" w:hAnsi="Garamond" w:cs="Times New Roman"/>
          <w:sz w:val="20"/>
          <w:szCs w:val="20"/>
        </w:rPr>
        <w:t xml:space="preserve">5. </w:t>
      </w:r>
      <w:proofErr w:type="spellStart"/>
      <w:r w:rsidRPr="00AB38AE">
        <w:rPr>
          <w:rFonts w:ascii="Garamond" w:hAnsi="Garamond" w:cs="Times New Roman"/>
          <w:sz w:val="20"/>
          <w:szCs w:val="20"/>
        </w:rPr>
        <w:t>Skallebæk</w:t>
      </w:r>
      <w:proofErr w:type="spellEnd"/>
      <w:r w:rsidRPr="00AB38AE">
        <w:rPr>
          <w:rFonts w:ascii="Garamond" w:hAnsi="Garamond" w:cs="Times New Roman"/>
          <w:sz w:val="20"/>
          <w:szCs w:val="20"/>
        </w:rPr>
        <w:t xml:space="preserve"> Mølle, afbildet på matrikelkort fra 1839. Både vand- og vejrmøllen var på dette tidspunkt endnu i funktion.</w:t>
      </w:r>
      <w:r>
        <w:rPr>
          <w:rFonts w:ascii="Garamond" w:hAnsi="Garamond" w:cs="Times New Roman"/>
          <w:sz w:val="20"/>
          <w:szCs w:val="20"/>
        </w:rPr>
        <w:t xml:space="preserve"> Med sort er angivet søgegrøfternes placering. Ved den røde prik fandtes resterne af vandmøllen. </w:t>
      </w:r>
      <w:r w:rsidRPr="00A27E18">
        <w:rPr>
          <w:rFonts w:ascii="Garamond" w:hAnsi="Garamond" w:cs="Times New Roman"/>
          <w:sz w:val="20"/>
          <w:szCs w:val="20"/>
          <w:highlight w:val="red"/>
        </w:rPr>
        <w:t>Lilian: Rotér så nord er op</w:t>
      </w:r>
    </w:p>
    <w:p w:rsidR="00A66688" w:rsidRDefault="00A66688" w:rsidP="00A66688">
      <w:pPr>
        <w:spacing w:after="0"/>
        <w:rPr>
          <w:rFonts w:ascii="Garamond" w:hAnsi="Garamond" w:cs="Times New Roman"/>
          <w:sz w:val="20"/>
          <w:szCs w:val="20"/>
        </w:rPr>
      </w:pPr>
    </w:p>
    <w:p w:rsidR="00A66688" w:rsidRDefault="00A66688" w:rsidP="00A66688">
      <w:pPr>
        <w:spacing w:after="0"/>
        <w:rPr>
          <w:rFonts w:ascii="Garamond" w:hAnsi="Garamond" w:cs="Times New Roman"/>
          <w:sz w:val="24"/>
          <w:szCs w:val="24"/>
        </w:rPr>
      </w:pPr>
      <w:r w:rsidRPr="00011D30">
        <w:rPr>
          <w:rFonts w:ascii="Garamond" w:hAnsi="Garamond" w:cs="Times New Roman"/>
          <w:sz w:val="24"/>
          <w:szCs w:val="24"/>
        </w:rPr>
        <w:t xml:space="preserve">Forundersøgelsen </w:t>
      </w:r>
      <w:r>
        <w:rPr>
          <w:rFonts w:ascii="Garamond" w:hAnsi="Garamond" w:cs="Times New Roman"/>
          <w:sz w:val="24"/>
          <w:szCs w:val="24"/>
        </w:rPr>
        <w:t xml:space="preserve">fandt sted under vanskelige vilkår med meget </w:t>
      </w:r>
      <w:proofErr w:type="spellStart"/>
      <w:r>
        <w:rPr>
          <w:rFonts w:ascii="Garamond" w:hAnsi="Garamond" w:cs="Times New Roman"/>
          <w:sz w:val="24"/>
          <w:szCs w:val="24"/>
        </w:rPr>
        <w:t>tilstrømmende</w:t>
      </w:r>
      <w:proofErr w:type="spellEnd"/>
      <w:r>
        <w:rPr>
          <w:rFonts w:ascii="Garamond" w:hAnsi="Garamond" w:cs="Times New Roman"/>
          <w:sz w:val="24"/>
          <w:szCs w:val="24"/>
        </w:rPr>
        <w:t xml:space="preserve"> vand, og også lagene under muldlaget var stærkt præget af enten at være dannet i eller eroderet af strømmende vand. Der var også større områder med tørvevækst. Men i lagene under engen fandtes en del nedrammet eller nedgravet tømmer, som har udgjort dele af flere vandmøller på stedet. Der fandtes rester af en </w:t>
      </w:r>
      <w:proofErr w:type="spellStart"/>
      <w:r>
        <w:rPr>
          <w:rFonts w:ascii="Garamond" w:hAnsi="Garamond" w:cs="Times New Roman"/>
          <w:sz w:val="24"/>
          <w:szCs w:val="24"/>
        </w:rPr>
        <w:t>nordvest-sydøst-orienteret</w:t>
      </w:r>
      <w:proofErr w:type="spellEnd"/>
      <w:r>
        <w:rPr>
          <w:rFonts w:ascii="Garamond" w:hAnsi="Garamond" w:cs="Times New Roman"/>
          <w:sz w:val="24"/>
          <w:szCs w:val="24"/>
        </w:rPr>
        <w:t xml:space="preserve"> rende, hvis sider var afgrænset af træ. I den tørvefyldte rende fandtes en såkaldt </w:t>
      </w:r>
      <w:proofErr w:type="spellStart"/>
      <w:r>
        <w:rPr>
          <w:rFonts w:ascii="Garamond" w:hAnsi="Garamond" w:cs="Times New Roman"/>
          <w:sz w:val="24"/>
          <w:szCs w:val="24"/>
        </w:rPr>
        <w:t>lejebuk</w:t>
      </w:r>
      <w:proofErr w:type="spellEnd"/>
      <w:r>
        <w:rPr>
          <w:rFonts w:ascii="Garamond" w:hAnsi="Garamond" w:cs="Times New Roman"/>
          <w:sz w:val="24"/>
          <w:szCs w:val="24"/>
        </w:rPr>
        <w:t xml:space="preserve"> af egetømmer, som var det træstykke, møllehjulsakslen hvilede i. I </w:t>
      </w:r>
      <w:proofErr w:type="spellStart"/>
      <w:r>
        <w:rPr>
          <w:rFonts w:ascii="Garamond" w:hAnsi="Garamond" w:cs="Times New Roman"/>
          <w:sz w:val="24"/>
          <w:szCs w:val="24"/>
        </w:rPr>
        <w:t>udsparringen</w:t>
      </w:r>
      <w:proofErr w:type="spellEnd"/>
      <w:r>
        <w:rPr>
          <w:rFonts w:ascii="Garamond" w:hAnsi="Garamond" w:cs="Times New Roman"/>
          <w:sz w:val="24"/>
          <w:szCs w:val="24"/>
        </w:rPr>
        <w:t xml:space="preserve"> på tømmerstykket hvilede lejestenen, som møllehjulsakselen roterede i. Lige øst for renden fandtes fire større sten samt forskelligt nedrammet træ. I sandet mellem stenene var der mange små stykker granatglimmerskifer – en stentype, som blev anvendt netop til møllesten. Der fandtes også et enkelt større randskår af en møllesten af granatglimmerskifer, hvor granaterne ses tydeligt på slibefladen. </w:t>
      </w:r>
    </w:p>
    <w:p w:rsidR="00A66688" w:rsidRDefault="00A66688" w:rsidP="00A66688">
      <w:pPr>
        <w:spacing w:after="0"/>
        <w:rPr>
          <w:rFonts w:ascii="Garamond" w:hAnsi="Garamond" w:cs="Times New Roman"/>
          <w:sz w:val="24"/>
          <w:szCs w:val="24"/>
        </w:rPr>
      </w:pPr>
    </w:p>
    <w:p w:rsidR="00A66688" w:rsidRDefault="00A66688" w:rsidP="00A66688">
      <w:pPr>
        <w:spacing w:after="0"/>
        <w:rPr>
          <w:rFonts w:ascii="Garamond" w:hAnsi="Garamond" w:cs="Times New Roman"/>
          <w:sz w:val="24"/>
          <w:szCs w:val="24"/>
        </w:rPr>
      </w:pPr>
      <w:r>
        <w:rPr>
          <w:rFonts w:ascii="Garamond" w:hAnsi="Garamond" w:cs="Times New Roman"/>
          <w:noProof/>
          <w:sz w:val="24"/>
          <w:szCs w:val="24"/>
          <w:lang w:eastAsia="da-DK"/>
        </w:rPr>
        <w:lastRenderedPageBreak/>
        <w:drawing>
          <wp:inline distT="0" distB="0" distL="0" distR="0">
            <wp:extent cx="1919541" cy="1440000"/>
            <wp:effectExtent l="19050" t="0" r="4509" b="0"/>
            <wp:docPr id="11" name="Billede 10" descr="Sidestø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støtte.JPG"/>
                    <pic:cNvPicPr/>
                  </pic:nvPicPr>
                  <pic:blipFill>
                    <a:blip r:embed="rId12" cstate="print"/>
                    <a:stretch>
                      <a:fillRect/>
                    </a:stretch>
                  </pic:blipFill>
                  <pic:spPr>
                    <a:xfrm>
                      <a:off x="0" y="0"/>
                      <a:ext cx="1919541" cy="1440000"/>
                    </a:xfrm>
                    <a:prstGeom prst="rect">
                      <a:avLst/>
                    </a:prstGeom>
                  </pic:spPr>
                </pic:pic>
              </a:graphicData>
            </a:graphic>
          </wp:inline>
        </w:drawing>
      </w:r>
      <w:r>
        <w:rPr>
          <w:rFonts w:ascii="Garamond" w:hAnsi="Garamond" w:cs="Times New Roman"/>
          <w:noProof/>
          <w:sz w:val="24"/>
          <w:szCs w:val="24"/>
          <w:lang w:eastAsia="da-DK"/>
        </w:rPr>
        <w:drawing>
          <wp:inline distT="0" distB="0" distL="0" distR="0">
            <wp:extent cx="1919541" cy="1440000"/>
            <wp:effectExtent l="19050" t="0" r="4509" b="0"/>
            <wp:docPr id="12" name="Billede 11" descr="p101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0026.JPG"/>
                    <pic:cNvPicPr/>
                  </pic:nvPicPr>
                  <pic:blipFill>
                    <a:blip r:embed="rId13" cstate="print"/>
                    <a:stretch>
                      <a:fillRect/>
                    </a:stretch>
                  </pic:blipFill>
                  <pic:spPr>
                    <a:xfrm>
                      <a:off x="0" y="0"/>
                      <a:ext cx="1919541" cy="1440000"/>
                    </a:xfrm>
                    <a:prstGeom prst="rect">
                      <a:avLst/>
                    </a:prstGeom>
                  </pic:spPr>
                </pic:pic>
              </a:graphicData>
            </a:graphic>
          </wp:inline>
        </w:drawing>
      </w:r>
    </w:p>
    <w:p w:rsidR="00A66688" w:rsidRDefault="00A66688" w:rsidP="00A66688">
      <w:pPr>
        <w:spacing w:after="0"/>
        <w:rPr>
          <w:rFonts w:ascii="Garamond" w:hAnsi="Garamond" w:cs="Times New Roman"/>
          <w:sz w:val="24"/>
          <w:szCs w:val="24"/>
        </w:rPr>
      </w:pPr>
      <w:r>
        <w:rPr>
          <w:rFonts w:ascii="Garamond" w:hAnsi="Garamond" w:cs="Times New Roman"/>
          <w:noProof/>
          <w:sz w:val="24"/>
          <w:szCs w:val="24"/>
          <w:lang w:eastAsia="da-DK"/>
        </w:rPr>
        <w:drawing>
          <wp:inline distT="0" distB="0" distL="0" distR="0">
            <wp:extent cx="1919541" cy="1440000"/>
            <wp:effectExtent l="19050" t="0" r="4509" b="0"/>
            <wp:docPr id="14" name="Billede 13" descr="ASR2219 DB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R2219 DB005.jpg"/>
                    <pic:cNvPicPr/>
                  </pic:nvPicPr>
                  <pic:blipFill>
                    <a:blip r:embed="rId14" cstate="print"/>
                    <a:stretch>
                      <a:fillRect/>
                    </a:stretch>
                  </pic:blipFill>
                  <pic:spPr>
                    <a:xfrm>
                      <a:off x="0" y="0"/>
                      <a:ext cx="1919541" cy="1440000"/>
                    </a:xfrm>
                    <a:prstGeom prst="rect">
                      <a:avLst/>
                    </a:prstGeom>
                  </pic:spPr>
                </pic:pic>
              </a:graphicData>
            </a:graphic>
          </wp:inline>
        </w:drawing>
      </w:r>
      <w:r w:rsidRPr="003720D7">
        <w:rPr>
          <w:rFonts w:ascii="Garamond" w:hAnsi="Garamond" w:cs="Times New Roman"/>
          <w:noProof/>
          <w:sz w:val="24"/>
          <w:szCs w:val="24"/>
          <w:lang w:eastAsia="da-DK"/>
        </w:rPr>
        <w:drawing>
          <wp:inline distT="0" distB="0" distL="0" distR="0">
            <wp:extent cx="1919540" cy="1440000"/>
            <wp:effectExtent l="19050" t="0" r="4510" b="0"/>
            <wp:docPr id="15" name="Billede 12" descr="ASR2219 DB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R2219 DB007.jpg"/>
                    <pic:cNvPicPr/>
                  </pic:nvPicPr>
                  <pic:blipFill>
                    <a:blip r:embed="rId15" cstate="print"/>
                    <a:stretch>
                      <a:fillRect/>
                    </a:stretch>
                  </pic:blipFill>
                  <pic:spPr>
                    <a:xfrm>
                      <a:off x="0" y="0"/>
                      <a:ext cx="1919540" cy="1440000"/>
                    </a:xfrm>
                    <a:prstGeom prst="rect">
                      <a:avLst/>
                    </a:prstGeom>
                  </pic:spPr>
                </pic:pic>
              </a:graphicData>
            </a:graphic>
          </wp:inline>
        </w:drawing>
      </w:r>
    </w:p>
    <w:p w:rsidR="00A66688" w:rsidRDefault="00A66688" w:rsidP="00A66688">
      <w:pPr>
        <w:spacing w:after="0"/>
        <w:rPr>
          <w:rFonts w:ascii="Garamond" w:hAnsi="Garamond" w:cs="Times New Roman"/>
          <w:sz w:val="24"/>
          <w:szCs w:val="24"/>
        </w:rPr>
      </w:pPr>
    </w:p>
    <w:p w:rsidR="00A66688" w:rsidRPr="00F84D61" w:rsidRDefault="00A66688" w:rsidP="00A66688">
      <w:pPr>
        <w:spacing w:after="0"/>
        <w:rPr>
          <w:rFonts w:ascii="Garamond" w:hAnsi="Garamond" w:cs="Times New Roman"/>
          <w:sz w:val="20"/>
          <w:szCs w:val="20"/>
        </w:rPr>
      </w:pPr>
      <w:r w:rsidRPr="00F84D61">
        <w:rPr>
          <w:rFonts w:ascii="Garamond" w:hAnsi="Garamond" w:cs="Times New Roman"/>
          <w:sz w:val="20"/>
          <w:szCs w:val="20"/>
        </w:rPr>
        <w:t xml:space="preserve">Fig. </w:t>
      </w:r>
      <w:r>
        <w:rPr>
          <w:rFonts w:ascii="Garamond" w:hAnsi="Garamond" w:cs="Times New Roman"/>
          <w:sz w:val="20"/>
          <w:szCs w:val="20"/>
        </w:rPr>
        <w:t xml:space="preserve">6. </w:t>
      </w:r>
      <w:r w:rsidRPr="00F84D61">
        <w:rPr>
          <w:rFonts w:ascii="Garamond" w:hAnsi="Garamond" w:cs="Times New Roman"/>
          <w:sz w:val="20"/>
          <w:szCs w:val="20"/>
        </w:rPr>
        <w:t>Mølledele og fragment af kværnsten af granatglimmerskifer. Kværnstenen er importeret fra Hyllestad i nærheden af Bergen i Norge.</w:t>
      </w:r>
    </w:p>
    <w:p w:rsidR="00A66688" w:rsidRDefault="00A66688" w:rsidP="00A66688">
      <w:pPr>
        <w:spacing w:after="0"/>
        <w:rPr>
          <w:rFonts w:ascii="Garamond" w:hAnsi="Garamond" w:cs="Times New Roman"/>
          <w:sz w:val="20"/>
          <w:szCs w:val="20"/>
        </w:rPr>
      </w:pPr>
    </w:p>
    <w:p w:rsidR="00A66688" w:rsidRDefault="00A66688" w:rsidP="00A66688">
      <w:pPr>
        <w:spacing w:after="0"/>
        <w:rPr>
          <w:rFonts w:ascii="Garamond" w:hAnsi="Garamond" w:cs="Times New Roman"/>
          <w:sz w:val="24"/>
          <w:szCs w:val="24"/>
        </w:rPr>
      </w:pPr>
      <w:r w:rsidRPr="003720D7">
        <w:rPr>
          <w:rFonts w:ascii="Garamond" w:hAnsi="Garamond" w:cs="Times New Roman"/>
          <w:sz w:val="24"/>
          <w:szCs w:val="24"/>
        </w:rPr>
        <w:t>Selv om de fundne anlæg kun er delvis</w:t>
      </w:r>
      <w:r>
        <w:rPr>
          <w:rFonts w:ascii="Garamond" w:hAnsi="Garamond" w:cs="Times New Roman"/>
          <w:sz w:val="24"/>
          <w:szCs w:val="24"/>
        </w:rPr>
        <w:t>t</w:t>
      </w:r>
      <w:r w:rsidRPr="003720D7">
        <w:rPr>
          <w:rFonts w:ascii="Garamond" w:hAnsi="Garamond" w:cs="Times New Roman"/>
          <w:sz w:val="24"/>
          <w:szCs w:val="24"/>
        </w:rPr>
        <w:t xml:space="preserve"> afdækkede og ikke egentligt udgravede</w:t>
      </w:r>
      <w:r>
        <w:rPr>
          <w:rFonts w:ascii="Garamond" w:hAnsi="Garamond" w:cs="Times New Roman"/>
          <w:sz w:val="24"/>
          <w:szCs w:val="24"/>
        </w:rPr>
        <w:t>,</w:t>
      </w:r>
      <w:r w:rsidRPr="003720D7">
        <w:rPr>
          <w:rFonts w:ascii="Garamond" w:hAnsi="Garamond" w:cs="Times New Roman"/>
          <w:sz w:val="24"/>
          <w:szCs w:val="24"/>
        </w:rPr>
        <w:t xml:space="preserve"> synes </w:t>
      </w:r>
      <w:r>
        <w:rPr>
          <w:rFonts w:ascii="Garamond" w:hAnsi="Garamond" w:cs="Times New Roman"/>
          <w:sz w:val="24"/>
          <w:szCs w:val="24"/>
        </w:rPr>
        <w:t xml:space="preserve">det ret sikkert, at </w:t>
      </w:r>
      <w:r w:rsidRPr="003720D7">
        <w:rPr>
          <w:rFonts w:ascii="Garamond" w:hAnsi="Garamond" w:cs="Times New Roman"/>
          <w:sz w:val="24"/>
          <w:szCs w:val="24"/>
        </w:rPr>
        <w:t>udgravningen ramt</w:t>
      </w:r>
      <w:r>
        <w:rPr>
          <w:rFonts w:ascii="Garamond" w:hAnsi="Garamond" w:cs="Times New Roman"/>
          <w:sz w:val="24"/>
          <w:szCs w:val="24"/>
        </w:rPr>
        <w:t>e</w:t>
      </w:r>
      <w:r w:rsidRPr="003720D7">
        <w:rPr>
          <w:rFonts w:ascii="Garamond" w:hAnsi="Garamond" w:cs="Times New Roman"/>
          <w:sz w:val="24"/>
          <w:szCs w:val="24"/>
        </w:rPr>
        <w:t xml:space="preserve"> selve tomten </w:t>
      </w:r>
      <w:r>
        <w:rPr>
          <w:rFonts w:ascii="Garamond" w:hAnsi="Garamond" w:cs="Times New Roman"/>
          <w:sz w:val="24"/>
          <w:szCs w:val="24"/>
        </w:rPr>
        <w:t xml:space="preserve">af en vandmølle, hvor selve </w:t>
      </w:r>
      <w:proofErr w:type="spellStart"/>
      <w:r>
        <w:rPr>
          <w:rFonts w:ascii="Garamond" w:hAnsi="Garamond" w:cs="Times New Roman"/>
          <w:sz w:val="24"/>
          <w:szCs w:val="24"/>
        </w:rPr>
        <w:t>møllehuset</w:t>
      </w:r>
      <w:proofErr w:type="spellEnd"/>
      <w:r>
        <w:rPr>
          <w:rFonts w:ascii="Garamond" w:hAnsi="Garamond" w:cs="Times New Roman"/>
          <w:sz w:val="24"/>
          <w:szCs w:val="24"/>
        </w:rPr>
        <w:t xml:space="preserve"> har stået. Gennem den </w:t>
      </w:r>
      <w:proofErr w:type="spellStart"/>
      <w:r>
        <w:rPr>
          <w:rFonts w:ascii="Garamond" w:hAnsi="Garamond" w:cs="Times New Roman"/>
          <w:sz w:val="24"/>
          <w:szCs w:val="24"/>
        </w:rPr>
        <w:t>træsatte</w:t>
      </w:r>
      <w:proofErr w:type="spellEnd"/>
      <w:r>
        <w:rPr>
          <w:rFonts w:ascii="Garamond" w:hAnsi="Garamond" w:cs="Times New Roman"/>
          <w:sz w:val="24"/>
          <w:szCs w:val="24"/>
        </w:rPr>
        <w:t xml:space="preserve"> rende er vandet blevet ført frem mod møllehjulet, som trak stenene i </w:t>
      </w:r>
      <w:proofErr w:type="spellStart"/>
      <w:r>
        <w:rPr>
          <w:rFonts w:ascii="Garamond" w:hAnsi="Garamond" w:cs="Times New Roman"/>
          <w:sz w:val="24"/>
          <w:szCs w:val="24"/>
        </w:rPr>
        <w:t>møllehuset</w:t>
      </w:r>
      <w:proofErr w:type="spellEnd"/>
      <w:r>
        <w:rPr>
          <w:rFonts w:ascii="Garamond" w:hAnsi="Garamond" w:cs="Times New Roman"/>
          <w:sz w:val="24"/>
          <w:szCs w:val="24"/>
        </w:rPr>
        <w:t xml:space="preserve">. Det vides ikke, hvor gammel denne mølletomt er, men blandt flere </w:t>
      </w:r>
      <w:proofErr w:type="spellStart"/>
      <w:r>
        <w:rPr>
          <w:rFonts w:ascii="Garamond" w:hAnsi="Garamond" w:cs="Times New Roman"/>
          <w:sz w:val="24"/>
          <w:szCs w:val="24"/>
        </w:rPr>
        <w:t>løsfundne</w:t>
      </w:r>
      <w:proofErr w:type="spellEnd"/>
      <w:r>
        <w:rPr>
          <w:rFonts w:ascii="Garamond" w:hAnsi="Garamond" w:cs="Times New Roman"/>
          <w:sz w:val="24"/>
          <w:szCs w:val="24"/>
        </w:rPr>
        <w:t xml:space="preserve"> tømmerstykker blev ét </w:t>
      </w:r>
      <w:proofErr w:type="spellStart"/>
      <w:r>
        <w:rPr>
          <w:rFonts w:ascii="Garamond" w:hAnsi="Garamond" w:cs="Times New Roman"/>
          <w:sz w:val="24"/>
          <w:szCs w:val="24"/>
        </w:rPr>
        <w:t>dendrodateret</w:t>
      </w:r>
      <w:proofErr w:type="spellEnd"/>
      <w:r>
        <w:rPr>
          <w:rFonts w:ascii="Garamond" w:hAnsi="Garamond" w:cs="Times New Roman"/>
          <w:sz w:val="24"/>
          <w:szCs w:val="24"/>
        </w:rPr>
        <w:t xml:space="preserve"> til at være fældet i tidsrummet 1194-1214, men om det er dateringen på denne mølletomt eller en forgænger eller efterfølger vil kræve yderligere udgravninger.</w:t>
      </w:r>
    </w:p>
    <w:p w:rsidR="00A66688" w:rsidRDefault="00A66688" w:rsidP="00A66688">
      <w:pPr>
        <w:spacing w:after="0"/>
        <w:rPr>
          <w:rFonts w:ascii="Garamond" w:hAnsi="Garamond" w:cs="Times New Roman"/>
          <w:sz w:val="24"/>
          <w:szCs w:val="24"/>
        </w:rPr>
      </w:pPr>
      <w:r>
        <w:rPr>
          <w:rFonts w:ascii="Garamond" w:hAnsi="Garamond" w:cs="Times New Roman"/>
          <w:noProof/>
          <w:sz w:val="24"/>
          <w:szCs w:val="24"/>
          <w:lang w:eastAsia="da-DK"/>
        </w:rPr>
        <w:lastRenderedPageBreak/>
        <w:drawing>
          <wp:inline distT="0" distB="0" distL="0" distR="0">
            <wp:extent cx="6120130" cy="4590415"/>
            <wp:effectExtent l="19050" t="0" r="0" b="0"/>
            <wp:docPr id="5" name="Billede 4" descr="ASR2219 DB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R2219 DB011.jpg"/>
                    <pic:cNvPicPr/>
                  </pic:nvPicPr>
                  <pic:blipFill>
                    <a:blip r:embed="rId16" cstate="print"/>
                    <a:stretch>
                      <a:fillRect/>
                    </a:stretch>
                  </pic:blipFill>
                  <pic:spPr>
                    <a:xfrm>
                      <a:off x="0" y="0"/>
                      <a:ext cx="6120130" cy="4590415"/>
                    </a:xfrm>
                    <a:prstGeom prst="rect">
                      <a:avLst/>
                    </a:prstGeom>
                  </pic:spPr>
                </pic:pic>
              </a:graphicData>
            </a:graphic>
          </wp:inline>
        </w:drawing>
      </w:r>
    </w:p>
    <w:p w:rsidR="00A66688" w:rsidRDefault="00A66688" w:rsidP="00A66688">
      <w:pPr>
        <w:spacing w:after="0"/>
        <w:rPr>
          <w:rFonts w:ascii="Garamond" w:hAnsi="Garamond" w:cs="Times New Roman"/>
          <w:sz w:val="24"/>
          <w:szCs w:val="24"/>
        </w:rPr>
      </w:pPr>
    </w:p>
    <w:p w:rsidR="00A66688" w:rsidRPr="00BC0325" w:rsidRDefault="00A66688" w:rsidP="00A66688">
      <w:pPr>
        <w:spacing w:after="0"/>
        <w:rPr>
          <w:rFonts w:ascii="Garamond" w:hAnsi="Garamond" w:cs="Times New Roman"/>
          <w:sz w:val="20"/>
          <w:szCs w:val="20"/>
        </w:rPr>
      </w:pPr>
      <w:r w:rsidRPr="00BC0325">
        <w:rPr>
          <w:rFonts w:ascii="Garamond" w:hAnsi="Garamond" w:cs="Times New Roman"/>
          <w:sz w:val="20"/>
          <w:szCs w:val="20"/>
        </w:rPr>
        <w:t xml:space="preserve">Fig. Mølletomten, som den fremstod i den delvis vandfyldte udgravning. Sporene efter </w:t>
      </w:r>
      <w:proofErr w:type="spellStart"/>
      <w:r w:rsidRPr="00BC0325">
        <w:rPr>
          <w:rFonts w:ascii="Garamond" w:hAnsi="Garamond" w:cs="Times New Roman"/>
          <w:sz w:val="20"/>
          <w:szCs w:val="20"/>
        </w:rPr>
        <w:t>møllerenden</w:t>
      </w:r>
      <w:proofErr w:type="spellEnd"/>
      <w:r w:rsidRPr="00BC0325">
        <w:rPr>
          <w:rFonts w:ascii="Garamond" w:hAnsi="Garamond" w:cs="Times New Roman"/>
          <w:sz w:val="20"/>
          <w:szCs w:val="20"/>
        </w:rPr>
        <w:t xml:space="preserve"> anes til venstre. I det lettere </w:t>
      </w:r>
      <w:proofErr w:type="spellStart"/>
      <w:r w:rsidRPr="00BC0325">
        <w:rPr>
          <w:rFonts w:ascii="Garamond" w:hAnsi="Garamond" w:cs="Times New Roman"/>
          <w:sz w:val="20"/>
          <w:szCs w:val="20"/>
        </w:rPr>
        <w:t>tørveholdige</w:t>
      </w:r>
      <w:proofErr w:type="spellEnd"/>
      <w:r w:rsidRPr="00BC0325">
        <w:rPr>
          <w:rFonts w:ascii="Garamond" w:hAnsi="Garamond" w:cs="Times New Roman"/>
          <w:sz w:val="20"/>
          <w:szCs w:val="20"/>
        </w:rPr>
        <w:t xml:space="preserve"> sand f</w:t>
      </w:r>
      <w:r>
        <w:rPr>
          <w:rFonts w:ascii="Garamond" w:hAnsi="Garamond" w:cs="Times New Roman"/>
          <w:sz w:val="20"/>
          <w:szCs w:val="20"/>
        </w:rPr>
        <w:t>andtes mange fliser af kværnsten</w:t>
      </w:r>
      <w:r w:rsidRPr="00BC0325">
        <w:rPr>
          <w:rFonts w:ascii="Garamond" w:hAnsi="Garamond" w:cs="Times New Roman"/>
          <w:sz w:val="20"/>
          <w:szCs w:val="20"/>
        </w:rPr>
        <w:t xml:space="preserve"> af granatglimmerskifer. </w:t>
      </w:r>
    </w:p>
    <w:p w:rsidR="00A66688" w:rsidRDefault="00A66688" w:rsidP="00A66688">
      <w:pPr>
        <w:spacing w:after="0"/>
        <w:rPr>
          <w:rFonts w:ascii="Garamond" w:hAnsi="Garamond" w:cs="Times New Roman"/>
          <w:sz w:val="24"/>
          <w:szCs w:val="24"/>
        </w:rPr>
      </w:pPr>
    </w:p>
    <w:p w:rsidR="00A66688" w:rsidRPr="003720D7" w:rsidRDefault="00A66688" w:rsidP="00A66688">
      <w:pPr>
        <w:spacing w:after="0"/>
        <w:ind w:firstLine="426"/>
        <w:rPr>
          <w:rFonts w:ascii="Garamond" w:hAnsi="Garamond" w:cs="Times New Roman"/>
          <w:sz w:val="24"/>
          <w:szCs w:val="24"/>
        </w:rPr>
      </w:pPr>
      <w:r>
        <w:rPr>
          <w:rFonts w:ascii="Garamond" w:hAnsi="Garamond" w:cs="Times New Roman"/>
          <w:sz w:val="24"/>
          <w:szCs w:val="24"/>
        </w:rPr>
        <w:t xml:space="preserve">Få meter nordøst for mølletomten fandtes en spunsvæg dannet af </w:t>
      </w:r>
      <w:proofErr w:type="spellStart"/>
      <w:r>
        <w:rPr>
          <w:rFonts w:ascii="Garamond" w:hAnsi="Garamond" w:cs="Times New Roman"/>
          <w:sz w:val="24"/>
          <w:szCs w:val="24"/>
        </w:rPr>
        <w:t>tætstillede</w:t>
      </w:r>
      <w:proofErr w:type="spellEnd"/>
      <w:r>
        <w:rPr>
          <w:rFonts w:ascii="Garamond" w:hAnsi="Garamond" w:cs="Times New Roman"/>
          <w:sz w:val="24"/>
          <w:szCs w:val="24"/>
        </w:rPr>
        <w:t xml:space="preserve">, nedrammede planker af blot 1½ </w:t>
      </w:r>
      <w:proofErr w:type="spellStart"/>
      <w:r>
        <w:rPr>
          <w:rFonts w:ascii="Garamond" w:hAnsi="Garamond" w:cs="Times New Roman"/>
          <w:sz w:val="24"/>
          <w:szCs w:val="24"/>
        </w:rPr>
        <w:t>cms</w:t>
      </w:r>
      <w:proofErr w:type="spellEnd"/>
      <w:r>
        <w:rPr>
          <w:rFonts w:ascii="Garamond" w:hAnsi="Garamond" w:cs="Times New Roman"/>
          <w:sz w:val="24"/>
          <w:szCs w:val="24"/>
        </w:rPr>
        <w:t xml:space="preserve"> tykkelse. Plankerne stod kant mod kant og dannede grænse mellem fast sand mod sydvest og tørv mod nordøst. Spunsvæggen må have afgrænset et vandfyldt bassin, nok en </w:t>
      </w:r>
      <w:proofErr w:type="spellStart"/>
      <w:r>
        <w:rPr>
          <w:rFonts w:ascii="Garamond" w:hAnsi="Garamond" w:cs="Times New Roman"/>
          <w:sz w:val="24"/>
          <w:szCs w:val="24"/>
        </w:rPr>
        <w:t>mølledam</w:t>
      </w:r>
      <w:proofErr w:type="spellEnd"/>
      <w:r>
        <w:rPr>
          <w:rFonts w:ascii="Garamond" w:hAnsi="Garamond" w:cs="Times New Roman"/>
          <w:sz w:val="24"/>
          <w:szCs w:val="24"/>
        </w:rPr>
        <w:t xml:space="preserve">. Orienteringen af spunsvæggen afveg fra sporene af </w:t>
      </w:r>
      <w:proofErr w:type="spellStart"/>
      <w:r>
        <w:rPr>
          <w:rFonts w:ascii="Garamond" w:hAnsi="Garamond" w:cs="Times New Roman"/>
          <w:sz w:val="24"/>
          <w:szCs w:val="24"/>
        </w:rPr>
        <w:t>møllerenden</w:t>
      </w:r>
      <w:proofErr w:type="spellEnd"/>
      <w:r>
        <w:rPr>
          <w:rFonts w:ascii="Garamond" w:hAnsi="Garamond" w:cs="Times New Roman"/>
          <w:sz w:val="24"/>
          <w:szCs w:val="24"/>
        </w:rPr>
        <w:t xml:space="preserve"> og sammenholdt med de to anlægs placering i forhold til hinanden er det mest sandsynligt, at de udgør elementer af hver sin møllefase.</w:t>
      </w:r>
    </w:p>
    <w:p w:rsidR="00A66688" w:rsidRDefault="00A66688" w:rsidP="00A66688">
      <w:pPr>
        <w:spacing w:after="0"/>
        <w:rPr>
          <w:rFonts w:ascii="Garamond" w:hAnsi="Garamond" w:cs="Times New Roman"/>
          <w:sz w:val="24"/>
          <w:szCs w:val="24"/>
        </w:rPr>
      </w:pPr>
      <w:r w:rsidRPr="005E578C">
        <w:rPr>
          <w:rFonts w:ascii="Garamond" w:hAnsi="Garamond" w:cs="Times New Roman"/>
          <w:sz w:val="24"/>
          <w:szCs w:val="24"/>
        </w:rPr>
        <w:t>Ved udgravningen fremk</w:t>
      </w:r>
      <w:r>
        <w:rPr>
          <w:rFonts w:ascii="Garamond" w:hAnsi="Garamond" w:cs="Times New Roman"/>
          <w:sz w:val="24"/>
          <w:szCs w:val="24"/>
        </w:rPr>
        <w:t xml:space="preserve">om en del tømmer. Både nedrammede stolper og pæle, som blev efterladt </w:t>
      </w:r>
      <w:r w:rsidRPr="005E578C">
        <w:rPr>
          <w:rFonts w:ascii="Garamond" w:hAnsi="Garamond" w:cs="Times New Roman"/>
          <w:i/>
          <w:sz w:val="24"/>
          <w:szCs w:val="24"/>
        </w:rPr>
        <w:t xml:space="preserve">in </w:t>
      </w:r>
      <w:proofErr w:type="spellStart"/>
      <w:r w:rsidRPr="005E578C">
        <w:rPr>
          <w:rFonts w:ascii="Garamond" w:hAnsi="Garamond" w:cs="Times New Roman"/>
          <w:i/>
          <w:sz w:val="24"/>
          <w:szCs w:val="24"/>
        </w:rPr>
        <w:t>situ</w:t>
      </w:r>
      <w:proofErr w:type="spellEnd"/>
      <w:r>
        <w:rPr>
          <w:rFonts w:ascii="Garamond" w:hAnsi="Garamond" w:cs="Times New Roman"/>
          <w:i/>
          <w:sz w:val="24"/>
          <w:szCs w:val="24"/>
        </w:rPr>
        <w:t>,</w:t>
      </w:r>
      <w:r>
        <w:rPr>
          <w:rFonts w:ascii="Garamond" w:hAnsi="Garamond" w:cs="Times New Roman"/>
          <w:sz w:val="24"/>
          <w:szCs w:val="24"/>
        </w:rPr>
        <w:t xml:space="preserve"> samt forskellige stykker </w:t>
      </w:r>
      <w:proofErr w:type="spellStart"/>
      <w:r>
        <w:rPr>
          <w:rFonts w:ascii="Garamond" w:hAnsi="Garamond" w:cs="Times New Roman"/>
          <w:sz w:val="24"/>
          <w:szCs w:val="24"/>
        </w:rPr>
        <w:t>løstliggende</w:t>
      </w:r>
      <w:proofErr w:type="spellEnd"/>
      <w:r>
        <w:rPr>
          <w:rFonts w:ascii="Garamond" w:hAnsi="Garamond" w:cs="Times New Roman"/>
          <w:sz w:val="24"/>
          <w:szCs w:val="24"/>
        </w:rPr>
        <w:t xml:space="preserve">, vandtransporteret træ. Blandt træstykkerne var der en enkelt karakteristisk vandmølledel, en såkaldt sidestøtte fra et møllehjul, der har tjent til at afstive padlebladene </w:t>
      </w:r>
      <w:r w:rsidRPr="00A27E18">
        <w:rPr>
          <w:rFonts w:ascii="Garamond" w:hAnsi="Garamond" w:cs="Times New Roman"/>
          <w:sz w:val="24"/>
          <w:szCs w:val="24"/>
          <w:highlight w:val="red"/>
        </w:rPr>
        <w:t>(fig. 6</w:t>
      </w:r>
      <w:r>
        <w:rPr>
          <w:rFonts w:ascii="Garamond" w:hAnsi="Garamond" w:cs="Times New Roman"/>
          <w:sz w:val="24"/>
          <w:szCs w:val="24"/>
        </w:rPr>
        <w:t xml:space="preserve">). </w:t>
      </w:r>
    </w:p>
    <w:p w:rsidR="00A66688" w:rsidRDefault="00A66688" w:rsidP="00A66688">
      <w:pPr>
        <w:spacing w:after="0"/>
        <w:ind w:firstLine="426"/>
        <w:rPr>
          <w:rFonts w:ascii="Garamond" w:hAnsi="Garamond" w:cs="Times New Roman"/>
          <w:sz w:val="24"/>
          <w:szCs w:val="24"/>
        </w:rPr>
      </w:pPr>
      <w:r>
        <w:rPr>
          <w:rFonts w:ascii="Garamond" w:hAnsi="Garamond" w:cs="Times New Roman"/>
          <w:sz w:val="24"/>
          <w:szCs w:val="24"/>
        </w:rPr>
        <w:t xml:space="preserve">Forundersøgelsen viste, at der skjult under engens </w:t>
      </w:r>
      <w:proofErr w:type="spellStart"/>
      <w:r>
        <w:rPr>
          <w:rFonts w:ascii="Garamond" w:hAnsi="Garamond" w:cs="Times New Roman"/>
          <w:sz w:val="24"/>
          <w:szCs w:val="24"/>
        </w:rPr>
        <w:t>muldlag</w:t>
      </w:r>
      <w:proofErr w:type="spellEnd"/>
      <w:r>
        <w:rPr>
          <w:rFonts w:ascii="Garamond" w:hAnsi="Garamond" w:cs="Times New Roman"/>
          <w:sz w:val="24"/>
          <w:szCs w:val="24"/>
        </w:rPr>
        <w:t xml:space="preserve"> ligger tomten af mindst én velbevaret vandmølle, og at man nok skal regne med, at der vil være rester efter flere. På baggrund af en enkelt </w:t>
      </w:r>
      <w:proofErr w:type="spellStart"/>
      <w:r>
        <w:rPr>
          <w:rFonts w:ascii="Garamond" w:hAnsi="Garamond" w:cs="Times New Roman"/>
          <w:sz w:val="24"/>
          <w:szCs w:val="24"/>
        </w:rPr>
        <w:t>dendrodatering</w:t>
      </w:r>
      <w:proofErr w:type="spellEnd"/>
      <w:r>
        <w:rPr>
          <w:rFonts w:ascii="Garamond" w:hAnsi="Garamond" w:cs="Times New Roman"/>
          <w:sz w:val="24"/>
          <w:szCs w:val="24"/>
        </w:rPr>
        <w:t xml:space="preserve"> må én af disse møller stamme fra tiden o. år 1200. Samtlige fundne fragmenter af kværnsten var af granatglimmerskifer, som blev brudt i omegnen af Bergen i Norge. Det er en smule bemærkelsesværdigt, da tidens håndkværne, som er hyppige fund i Ribes </w:t>
      </w:r>
      <w:proofErr w:type="spellStart"/>
      <w:r>
        <w:rPr>
          <w:rFonts w:ascii="Garamond" w:hAnsi="Garamond" w:cs="Times New Roman"/>
          <w:sz w:val="24"/>
          <w:szCs w:val="24"/>
        </w:rPr>
        <w:t>middelalderlag</w:t>
      </w:r>
      <w:proofErr w:type="spellEnd"/>
      <w:r>
        <w:rPr>
          <w:rFonts w:ascii="Garamond" w:hAnsi="Garamond" w:cs="Times New Roman"/>
          <w:sz w:val="24"/>
          <w:szCs w:val="24"/>
        </w:rPr>
        <w:t xml:space="preserve">, primært er fremstillet af basalt brudt i </w:t>
      </w:r>
      <w:proofErr w:type="spellStart"/>
      <w:r>
        <w:rPr>
          <w:rFonts w:ascii="Garamond" w:hAnsi="Garamond" w:cs="Times New Roman"/>
          <w:sz w:val="24"/>
          <w:szCs w:val="24"/>
        </w:rPr>
        <w:t>Rhinegnene</w:t>
      </w:r>
      <w:proofErr w:type="spellEnd"/>
      <w:r>
        <w:rPr>
          <w:rFonts w:ascii="Garamond" w:hAnsi="Garamond" w:cs="Times New Roman"/>
          <w:sz w:val="24"/>
          <w:szCs w:val="24"/>
        </w:rPr>
        <w:t>.</w:t>
      </w:r>
    </w:p>
    <w:p w:rsidR="00A66688" w:rsidRDefault="00A66688" w:rsidP="00A66688">
      <w:pPr>
        <w:spacing w:after="0"/>
        <w:rPr>
          <w:rFonts w:ascii="Garamond" w:hAnsi="Garamond" w:cs="Times New Roman"/>
          <w:sz w:val="24"/>
          <w:szCs w:val="24"/>
        </w:rPr>
      </w:pPr>
      <w:r>
        <w:rPr>
          <w:rFonts w:ascii="Garamond" w:hAnsi="Garamond" w:cs="Times New Roman"/>
          <w:sz w:val="24"/>
          <w:szCs w:val="24"/>
        </w:rPr>
        <w:lastRenderedPageBreak/>
        <w:t xml:space="preserve">I brinken af Skallebækkens nuværende løb ses stadig en række kraftige </w:t>
      </w:r>
      <w:proofErr w:type="spellStart"/>
      <w:r>
        <w:rPr>
          <w:rFonts w:ascii="Garamond" w:hAnsi="Garamond" w:cs="Times New Roman"/>
          <w:sz w:val="24"/>
          <w:szCs w:val="24"/>
        </w:rPr>
        <w:t>egestolper</w:t>
      </w:r>
      <w:proofErr w:type="spellEnd"/>
      <w:r>
        <w:rPr>
          <w:rFonts w:ascii="Garamond" w:hAnsi="Garamond" w:cs="Times New Roman"/>
          <w:sz w:val="24"/>
          <w:szCs w:val="24"/>
        </w:rPr>
        <w:t>. Én af disse var blevet trukket op inden forundersøgelsen, og en skive blev savet ud til datering. Den viste, at stammen var fældet efter 1803 og dermed må stamme fra en af de sidste vandmøller på stedet.</w:t>
      </w:r>
    </w:p>
    <w:p w:rsidR="00A66688" w:rsidRPr="00AB38AE" w:rsidRDefault="00A66688" w:rsidP="00A66688">
      <w:pPr>
        <w:spacing w:after="0"/>
        <w:ind w:firstLine="426"/>
        <w:rPr>
          <w:rFonts w:ascii="Garamond" w:hAnsi="Garamond" w:cs="Times New Roman"/>
          <w:sz w:val="20"/>
          <w:szCs w:val="20"/>
        </w:rPr>
      </w:pPr>
      <w:r>
        <w:rPr>
          <w:rFonts w:ascii="Garamond" w:hAnsi="Garamond" w:cs="Times New Roman"/>
          <w:sz w:val="24"/>
          <w:szCs w:val="24"/>
        </w:rPr>
        <w:t xml:space="preserve">Man må anse det for sandsynligt, at der i over 600 år – muligvis uden afbrydelser – har ligget en vandmølle ved </w:t>
      </w:r>
      <w:proofErr w:type="spellStart"/>
      <w:r>
        <w:rPr>
          <w:rFonts w:ascii="Garamond" w:hAnsi="Garamond" w:cs="Times New Roman"/>
          <w:sz w:val="24"/>
          <w:szCs w:val="24"/>
        </w:rPr>
        <w:t>Skallebæk</w:t>
      </w:r>
      <w:proofErr w:type="spellEnd"/>
      <w:r>
        <w:rPr>
          <w:rFonts w:ascii="Garamond" w:hAnsi="Garamond" w:cs="Times New Roman"/>
          <w:sz w:val="24"/>
          <w:szCs w:val="24"/>
        </w:rPr>
        <w:t>. Fra sin gunstige placering i vejkrydset har lyden af det knagende og plaskende vandhjul i århundreder budt egnens møllepligtige bønder velkommen.</w:t>
      </w:r>
    </w:p>
    <w:p w:rsidR="00A66688" w:rsidRDefault="00A66688" w:rsidP="00A66688">
      <w:pPr>
        <w:spacing w:after="0"/>
        <w:rPr>
          <w:rFonts w:ascii="Garamond" w:hAnsi="Garamond" w:cs="Times New Roman"/>
          <w:sz w:val="24"/>
        </w:rPr>
      </w:pPr>
    </w:p>
    <w:p w:rsidR="00A66688" w:rsidRDefault="00A66688" w:rsidP="00A66688">
      <w:pPr>
        <w:spacing w:after="0"/>
        <w:rPr>
          <w:rFonts w:ascii="Garamond" w:hAnsi="Garamond" w:cs="Times New Roman"/>
          <w:sz w:val="24"/>
        </w:rPr>
      </w:pPr>
      <w:r>
        <w:rPr>
          <w:rFonts w:ascii="Garamond" w:hAnsi="Garamond" w:cs="Times New Roman"/>
          <w:sz w:val="24"/>
        </w:rPr>
        <w:t>Skriftlige kilder til møllens historie</w:t>
      </w:r>
    </w:p>
    <w:p w:rsidR="00A66688" w:rsidRPr="00AF7CDC" w:rsidRDefault="00A66688" w:rsidP="00A66688">
      <w:pPr>
        <w:spacing w:after="0"/>
        <w:rPr>
          <w:rFonts w:ascii="Garamond" w:hAnsi="Garamond" w:cs="Times New Roman"/>
          <w:sz w:val="24"/>
        </w:rPr>
      </w:pPr>
      <w:r>
        <w:rPr>
          <w:rFonts w:ascii="Garamond" w:hAnsi="Garamond" w:cs="Times New Roman"/>
          <w:sz w:val="24"/>
        </w:rPr>
        <w:t xml:space="preserve">Den første skriftlige omtale af </w:t>
      </w:r>
      <w:proofErr w:type="spellStart"/>
      <w:r>
        <w:rPr>
          <w:rFonts w:ascii="Garamond" w:hAnsi="Garamond" w:cs="Times New Roman"/>
          <w:sz w:val="24"/>
        </w:rPr>
        <w:t>Skallebæk</w:t>
      </w:r>
      <w:proofErr w:type="spellEnd"/>
      <w:r>
        <w:rPr>
          <w:rFonts w:ascii="Garamond" w:hAnsi="Garamond" w:cs="Times New Roman"/>
          <w:sz w:val="24"/>
        </w:rPr>
        <w:t xml:space="preserve"> Mølle stammer fra</w:t>
      </w:r>
      <w:r w:rsidRPr="00AF7CDC">
        <w:rPr>
          <w:rFonts w:ascii="Garamond" w:hAnsi="Garamond" w:cs="Times New Roman"/>
          <w:sz w:val="24"/>
        </w:rPr>
        <w:t xml:space="preserve"> 1432, da en borger i Ribe skødede møllen med tilliggende bygninger til klostret i Løgum</w:t>
      </w:r>
      <w:r w:rsidR="008A48EE">
        <w:rPr>
          <w:rFonts w:ascii="Garamond" w:hAnsi="Garamond" w:cs="Times New Roman"/>
          <w:sz w:val="24"/>
        </w:rPr>
        <w:t>.</w:t>
      </w:r>
      <w:commentRangeStart w:id="0"/>
      <w:r w:rsidRPr="00AF7CDC">
        <w:rPr>
          <w:rStyle w:val="Fodnotehenvisning"/>
          <w:rFonts w:ascii="Garamond" w:hAnsi="Garamond" w:cs="Times New Roman"/>
          <w:sz w:val="24"/>
        </w:rPr>
        <w:footnoteReference w:id="1"/>
      </w:r>
      <w:commentRangeEnd w:id="0"/>
      <w:r>
        <w:rPr>
          <w:rStyle w:val="Kommentarhenvisning"/>
        </w:rPr>
        <w:commentReference w:id="0"/>
      </w:r>
      <w:r w:rsidRPr="00AF7CDC">
        <w:rPr>
          <w:rFonts w:ascii="Garamond" w:hAnsi="Garamond" w:cs="Times New Roman"/>
          <w:sz w:val="24"/>
        </w:rPr>
        <w:t xml:space="preserve"> Via meddelelser i overleverede akter møder vi </w:t>
      </w:r>
      <w:r>
        <w:rPr>
          <w:rFonts w:ascii="Garamond" w:hAnsi="Garamond" w:cs="Times New Roman"/>
          <w:sz w:val="24"/>
        </w:rPr>
        <w:t xml:space="preserve">igen </w:t>
      </w:r>
      <w:proofErr w:type="spellStart"/>
      <w:r w:rsidRPr="00AF7CDC">
        <w:rPr>
          <w:rFonts w:ascii="Garamond" w:hAnsi="Garamond" w:cs="Times New Roman"/>
          <w:sz w:val="24"/>
        </w:rPr>
        <w:t>Skallebæk</w:t>
      </w:r>
      <w:proofErr w:type="spellEnd"/>
      <w:r w:rsidRPr="00AF7CDC">
        <w:rPr>
          <w:rFonts w:ascii="Garamond" w:hAnsi="Garamond" w:cs="Times New Roman"/>
          <w:sz w:val="24"/>
        </w:rPr>
        <w:t xml:space="preserve"> Mølle </w:t>
      </w:r>
      <w:r>
        <w:rPr>
          <w:rFonts w:ascii="Garamond" w:hAnsi="Garamond" w:cs="Times New Roman"/>
          <w:sz w:val="24"/>
        </w:rPr>
        <w:t xml:space="preserve">i </w:t>
      </w:r>
      <w:r w:rsidRPr="00AF7CDC">
        <w:rPr>
          <w:rFonts w:ascii="Garamond" w:hAnsi="Garamond" w:cs="Times New Roman"/>
          <w:sz w:val="24"/>
        </w:rPr>
        <w:t xml:space="preserve">1492, da et tingsvidne godtgør, at møllen tillige med den nærliggende </w:t>
      </w:r>
      <w:proofErr w:type="spellStart"/>
      <w:r w:rsidRPr="00AF7CDC">
        <w:rPr>
          <w:rFonts w:ascii="Garamond" w:hAnsi="Garamond" w:cs="Times New Roman"/>
          <w:sz w:val="24"/>
        </w:rPr>
        <w:t>Munkgård</w:t>
      </w:r>
      <w:proofErr w:type="spellEnd"/>
      <w:r w:rsidRPr="00AF7CDC">
        <w:rPr>
          <w:rFonts w:ascii="Garamond" w:hAnsi="Garamond" w:cs="Times New Roman"/>
          <w:sz w:val="24"/>
        </w:rPr>
        <w:t xml:space="preserve"> med ager, eng, fiskevand og møllestrøm tilhørte Løgum Kloster</w:t>
      </w:r>
      <w:r w:rsidR="008A48EE">
        <w:rPr>
          <w:rFonts w:ascii="Garamond" w:hAnsi="Garamond" w:cs="Times New Roman"/>
          <w:sz w:val="24"/>
        </w:rPr>
        <w:t>.</w:t>
      </w:r>
      <w:commentRangeStart w:id="1"/>
      <w:r w:rsidRPr="00AF7CDC">
        <w:rPr>
          <w:rStyle w:val="Fodnotehenvisning"/>
          <w:rFonts w:ascii="Garamond" w:hAnsi="Garamond" w:cs="Times New Roman"/>
          <w:sz w:val="24"/>
        </w:rPr>
        <w:footnoteReference w:id="2"/>
      </w:r>
      <w:r w:rsidRPr="00AF7CDC">
        <w:rPr>
          <w:rFonts w:ascii="Garamond" w:hAnsi="Garamond" w:cs="Times New Roman"/>
          <w:sz w:val="24"/>
        </w:rPr>
        <w:t xml:space="preserve"> </w:t>
      </w:r>
      <w:commentRangeEnd w:id="1"/>
      <w:r>
        <w:rPr>
          <w:rStyle w:val="Kommentarhenvisning"/>
        </w:rPr>
        <w:commentReference w:id="1"/>
      </w:r>
      <w:r w:rsidRPr="00AF7CDC">
        <w:rPr>
          <w:rFonts w:ascii="Garamond" w:hAnsi="Garamond" w:cs="Times New Roman"/>
          <w:sz w:val="24"/>
        </w:rPr>
        <w:t>I 1501 mageskiftede klostret møllen med bispestolen i Ribe</w:t>
      </w:r>
      <w:r w:rsidR="008A48EE">
        <w:rPr>
          <w:rFonts w:ascii="Garamond" w:hAnsi="Garamond" w:cs="Times New Roman"/>
          <w:sz w:val="24"/>
        </w:rPr>
        <w:t>,</w:t>
      </w:r>
      <w:r w:rsidRPr="00AF7CDC">
        <w:rPr>
          <w:rFonts w:ascii="Garamond" w:hAnsi="Garamond" w:cs="Times New Roman"/>
          <w:sz w:val="24"/>
        </w:rPr>
        <w:t xml:space="preserve"> hvis besiddelse den forblev, til kirkens og bispens gods ved Reformationen 1536 blev nationaliseret.</w:t>
      </w:r>
      <w:r w:rsidR="008A48EE">
        <w:rPr>
          <w:rStyle w:val="Fodnotehenvisning"/>
          <w:rFonts w:ascii="Garamond" w:hAnsi="Garamond" w:cs="Times New Roman"/>
          <w:sz w:val="24"/>
        </w:rPr>
        <w:footnoteReference w:id="3"/>
      </w:r>
      <w:r w:rsidRPr="00AF7CDC">
        <w:rPr>
          <w:rFonts w:ascii="Garamond" w:hAnsi="Garamond" w:cs="Times New Roman"/>
          <w:sz w:val="24"/>
        </w:rPr>
        <w:t xml:space="preserve"> Herefter var møllen altså krongods, og man kan i </w:t>
      </w:r>
      <w:proofErr w:type="spellStart"/>
      <w:r w:rsidRPr="00AF7CDC">
        <w:rPr>
          <w:rFonts w:ascii="Garamond" w:hAnsi="Garamond" w:cs="Times New Roman"/>
          <w:sz w:val="24"/>
        </w:rPr>
        <w:t>Riberhus</w:t>
      </w:r>
      <w:proofErr w:type="spellEnd"/>
      <w:r w:rsidRPr="00AF7CDC">
        <w:rPr>
          <w:rFonts w:ascii="Garamond" w:hAnsi="Garamond" w:cs="Times New Roman"/>
          <w:sz w:val="24"/>
        </w:rPr>
        <w:t xml:space="preserve"> </w:t>
      </w:r>
      <w:proofErr w:type="spellStart"/>
      <w:r w:rsidRPr="00AF7CDC">
        <w:rPr>
          <w:rFonts w:ascii="Garamond" w:hAnsi="Garamond" w:cs="Times New Roman"/>
          <w:sz w:val="24"/>
        </w:rPr>
        <w:t>Lensregnskaber</w:t>
      </w:r>
      <w:proofErr w:type="spellEnd"/>
      <w:r w:rsidRPr="00AF7CDC">
        <w:rPr>
          <w:rFonts w:ascii="Garamond" w:hAnsi="Garamond" w:cs="Times New Roman"/>
          <w:sz w:val="24"/>
        </w:rPr>
        <w:t xml:space="preserve"> se, hvor meget der indkom i statskassen i form af afgifter. Ofte var møllen brøstfældig og var til udgift for lensmanden</w:t>
      </w:r>
      <w:r w:rsidR="008A48EE">
        <w:rPr>
          <w:rFonts w:ascii="Garamond" w:hAnsi="Garamond" w:cs="Times New Roman"/>
          <w:sz w:val="24"/>
        </w:rPr>
        <w:t>.</w:t>
      </w:r>
      <w:commentRangeStart w:id="2"/>
      <w:r w:rsidRPr="00AF7CDC">
        <w:rPr>
          <w:rStyle w:val="Fodnotehenvisning"/>
          <w:rFonts w:ascii="Garamond" w:hAnsi="Garamond" w:cs="Times New Roman"/>
          <w:sz w:val="24"/>
        </w:rPr>
        <w:footnoteReference w:id="4"/>
      </w:r>
      <w:commentRangeEnd w:id="2"/>
      <w:r>
        <w:rPr>
          <w:rStyle w:val="Kommentarhenvisning"/>
        </w:rPr>
        <w:commentReference w:id="2"/>
      </w:r>
      <w:r w:rsidRPr="00AF7CDC">
        <w:rPr>
          <w:rFonts w:ascii="Garamond" w:hAnsi="Garamond" w:cs="Times New Roman"/>
          <w:sz w:val="24"/>
        </w:rPr>
        <w:t xml:space="preserve"> De mange reparationer kan have været årsagen til, at møllen blev afhændet til Grev Schack, da denne oprettede sit grevskab på grundlag af det krongods, han fik overladt som betaling for udlagte lån til statskassen</w:t>
      </w:r>
      <w:commentRangeStart w:id="3"/>
      <w:r w:rsidRPr="00AF7CDC">
        <w:rPr>
          <w:rFonts w:ascii="Garamond" w:hAnsi="Garamond" w:cs="Times New Roman"/>
          <w:sz w:val="24"/>
        </w:rPr>
        <w:t>.</w:t>
      </w:r>
      <w:commentRangeEnd w:id="3"/>
      <w:r w:rsidR="008A48EE">
        <w:rPr>
          <w:rStyle w:val="Fodnotehenvisning"/>
          <w:rFonts w:ascii="Garamond" w:hAnsi="Garamond" w:cs="Times New Roman"/>
          <w:sz w:val="24"/>
        </w:rPr>
        <w:footnoteReference w:id="5"/>
      </w:r>
      <w:r>
        <w:rPr>
          <w:rStyle w:val="Kommentarhenvisning"/>
        </w:rPr>
        <w:commentReference w:id="3"/>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 xml:space="preserve">Møllerne indtog en høj plads i det lokale hierarki, hvilket ses af, at møller Rasmus Pedersen, som bestyrede møllen 1689 – 1714 forærede Seem Kirke et stort messingdåbsfad med inskription ”Denne Bækken haver Rasmus Pedersen Møller og Anna </w:t>
      </w:r>
      <w:proofErr w:type="spellStart"/>
      <w:r w:rsidRPr="00AF7CDC">
        <w:rPr>
          <w:rFonts w:ascii="Garamond" w:hAnsi="Garamond" w:cs="Times New Roman"/>
          <w:sz w:val="24"/>
        </w:rPr>
        <w:t>Madsdatter</w:t>
      </w:r>
      <w:proofErr w:type="spellEnd"/>
      <w:r w:rsidRPr="00AF7CDC">
        <w:rPr>
          <w:rFonts w:ascii="Garamond" w:hAnsi="Garamond" w:cs="Times New Roman"/>
          <w:sz w:val="24"/>
        </w:rPr>
        <w:t xml:space="preserve"> givet til Dåben udi Seem Kirke for den Stolestade, som er under Korset. 1702.”</w:t>
      </w:r>
      <w:commentRangeStart w:id="4"/>
      <w:r w:rsidRPr="00AF7CDC">
        <w:rPr>
          <w:rStyle w:val="Fodnotehenvisning"/>
          <w:rFonts w:ascii="Garamond" w:hAnsi="Garamond" w:cs="Times New Roman"/>
          <w:sz w:val="24"/>
        </w:rPr>
        <w:footnoteReference w:id="6"/>
      </w:r>
      <w:commentRangeEnd w:id="4"/>
      <w:r>
        <w:rPr>
          <w:rStyle w:val="Kommentarhenvisning"/>
        </w:rPr>
        <w:commentReference w:id="4"/>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En senere bestyrer snød præsten for et godt offer ved at lade sin kone ene gå til skrifte efter en barnefødsel. Skikken krævede ellers, at hun lod sig følge af mindst 15 nabokoner, som alle ofrede en smule til præsten.</w:t>
      </w:r>
      <w:r w:rsidRPr="00AF7CDC">
        <w:rPr>
          <w:rStyle w:val="Fodnotehenvisning"/>
          <w:rFonts w:ascii="Garamond" w:hAnsi="Garamond" w:cs="Times New Roman"/>
          <w:sz w:val="24"/>
        </w:rPr>
        <w:footnoteReference w:id="7"/>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En retshandling i 1718</w:t>
      </w:r>
      <w:commentRangeStart w:id="5"/>
      <w:r w:rsidRPr="00AF7CDC">
        <w:rPr>
          <w:rStyle w:val="Fodnotehenvisning"/>
          <w:rFonts w:ascii="Garamond" w:hAnsi="Garamond" w:cs="Times New Roman"/>
          <w:sz w:val="24"/>
        </w:rPr>
        <w:footnoteReference w:id="8"/>
      </w:r>
      <w:commentRangeEnd w:id="5"/>
      <w:r>
        <w:rPr>
          <w:rStyle w:val="Kommentarhenvisning"/>
        </w:rPr>
        <w:commentReference w:id="5"/>
      </w:r>
      <w:r w:rsidRPr="00AF7CDC">
        <w:rPr>
          <w:rFonts w:ascii="Garamond" w:hAnsi="Garamond" w:cs="Times New Roman"/>
          <w:sz w:val="24"/>
        </w:rPr>
        <w:t xml:space="preserve"> bragte to ældre tingsvidner for dagen. Mølleren, Jørgen Asmussen, påberåbte sig ret til et par marker, hvortil han medbragte </w:t>
      </w:r>
      <w:proofErr w:type="spellStart"/>
      <w:r w:rsidRPr="00AF7CDC">
        <w:rPr>
          <w:rFonts w:ascii="Garamond" w:hAnsi="Garamond" w:cs="Times New Roman"/>
          <w:sz w:val="24"/>
        </w:rPr>
        <w:t>synsvidner</w:t>
      </w:r>
      <w:proofErr w:type="spellEnd"/>
      <w:r w:rsidRPr="00AF7CDC">
        <w:rPr>
          <w:rFonts w:ascii="Garamond" w:hAnsi="Garamond" w:cs="Times New Roman"/>
          <w:sz w:val="24"/>
        </w:rPr>
        <w:t xml:space="preserve"> fra 1572, som hjemlede hans ejendomsret til disse.</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 xml:space="preserve">I 1683 hed det, at ”bemeldte Mølle består af én Kværn, som drives med et Hjul med Underfaldsvand. Hjulets Diameter er 6 ¼ Alen, og den øverste Møllestens Diameter er 2 ¼ Alen. Samme Mølle er </w:t>
      </w:r>
      <w:proofErr w:type="spellStart"/>
      <w:r w:rsidRPr="00AF7CDC">
        <w:rPr>
          <w:rFonts w:ascii="Garamond" w:hAnsi="Garamond" w:cs="Times New Roman"/>
          <w:sz w:val="24"/>
        </w:rPr>
        <w:t>ikkuns</w:t>
      </w:r>
      <w:proofErr w:type="spellEnd"/>
      <w:r w:rsidRPr="00AF7CDC">
        <w:rPr>
          <w:rFonts w:ascii="Garamond" w:hAnsi="Garamond" w:cs="Times New Roman"/>
          <w:sz w:val="24"/>
        </w:rPr>
        <w:t xml:space="preserve"> en Græs- eller Skvætmølle, som ikke altid kan male, fordi om Sommeren, når Tørke er, har den intet Vand, og om Vinteren, når stor Frost er, må den og stå stile. Vandløbet til samme Mølle kommer fra en liden Bæk fra </w:t>
      </w:r>
      <w:proofErr w:type="spellStart"/>
      <w:r w:rsidRPr="00AF7CDC">
        <w:rPr>
          <w:rFonts w:ascii="Garamond" w:hAnsi="Garamond" w:cs="Times New Roman"/>
          <w:sz w:val="24"/>
        </w:rPr>
        <w:t>Munkesø</w:t>
      </w:r>
      <w:proofErr w:type="spellEnd"/>
      <w:r w:rsidRPr="00AF7CDC">
        <w:rPr>
          <w:rFonts w:ascii="Garamond" w:hAnsi="Garamond" w:cs="Times New Roman"/>
          <w:sz w:val="24"/>
        </w:rPr>
        <w:t xml:space="preserve">, hvilken Sø og ligger til Schackenborg.” Fiskeriet i søen tilhørte grevskabet, som udlejede fiskeretten. Om møllegæster hed det: ”(Mølleren) har (Møllegæster) af nogle omliggende Byer og ellers af Grevens Gods, som på en Mils Vej derom kan være beliggende, hvilke af hans </w:t>
      </w:r>
      <w:proofErr w:type="spellStart"/>
      <w:r w:rsidRPr="00AF7CDC">
        <w:rPr>
          <w:rFonts w:ascii="Garamond" w:hAnsi="Garamond" w:cs="Times New Roman"/>
          <w:sz w:val="24"/>
        </w:rPr>
        <w:t>højgrevelige</w:t>
      </w:r>
      <w:proofErr w:type="spellEnd"/>
      <w:r w:rsidRPr="00AF7CDC">
        <w:rPr>
          <w:rFonts w:ascii="Garamond" w:hAnsi="Garamond" w:cs="Times New Roman"/>
          <w:sz w:val="24"/>
        </w:rPr>
        <w:t xml:space="preserve"> Nåde er anbefalet at lade male i </w:t>
      </w:r>
      <w:proofErr w:type="spellStart"/>
      <w:r w:rsidRPr="00AF7CDC">
        <w:rPr>
          <w:rFonts w:ascii="Garamond" w:hAnsi="Garamond" w:cs="Times New Roman"/>
          <w:sz w:val="24"/>
        </w:rPr>
        <w:t>Skallebæk</w:t>
      </w:r>
      <w:proofErr w:type="spellEnd"/>
      <w:r w:rsidRPr="00AF7CDC">
        <w:rPr>
          <w:rFonts w:ascii="Garamond" w:hAnsi="Garamond" w:cs="Times New Roman"/>
          <w:sz w:val="24"/>
        </w:rPr>
        <w:t xml:space="preserve"> Mølle.”</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lastRenderedPageBreak/>
        <w:t xml:space="preserve">Det var i </w:t>
      </w:r>
      <w:r w:rsidRPr="00AF7CDC">
        <w:rPr>
          <w:rFonts w:ascii="Garamond" w:hAnsi="Garamond" w:cs="Times New Roman"/>
          <w:i/>
          <w:sz w:val="24"/>
        </w:rPr>
        <w:t>mølletvangens</w:t>
      </w:r>
      <w:r w:rsidRPr="00AF7CDC">
        <w:rPr>
          <w:rFonts w:ascii="Garamond" w:hAnsi="Garamond" w:cs="Times New Roman"/>
          <w:sz w:val="24"/>
        </w:rPr>
        <w:t xml:space="preserve"> tid, hvor bønderne ikke selv kunne bestemme, hvorhen de ville køre med deres korn, når det skulle males. Ifølge en opgørelse var der 88 gårde og syv huse, som skulle lade deres korn formale i </w:t>
      </w:r>
      <w:proofErr w:type="spellStart"/>
      <w:r w:rsidRPr="00AF7CDC">
        <w:rPr>
          <w:rFonts w:ascii="Garamond" w:hAnsi="Garamond" w:cs="Times New Roman"/>
          <w:sz w:val="24"/>
        </w:rPr>
        <w:t>Skallebæk</w:t>
      </w:r>
      <w:proofErr w:type="spellEnd"/>
      <w:r w:rsidRPr="00AF7CDC">
        <w:rPr>
          <w:rFonts w:ascii="Garamond" w:hAnsi="Garamond" w:cs="Times New Roman"/>
          <w:sz w:val="24"/>
        </w:rPr>
        <w:t xml:space="preserve">. Foruden en del beboere i Seem Sogn og i </w:t>
      </w:r>
      <w:proofErr w:type="spellStart"/>
      <w:r w:rsidRPr="00AF7CDC">
        <w:rPr>
          <w:rFonts w:ascii="Garamond" w:hAnsi="Garamond" w:cs="Times New Roman"/>
          <w:sz w:val="24"/>
        </w:rPr>
        <w:t>Lustrup</w:t>
      </w:r>
      <w:proofErr w:type="spellEnd"/>
      <w:r w:rsidRPr="00AF7CDC">
        <w:rPr>
          <w:rFonts w:ascii="Garamond" w:hAnsi="Garamond" w:cs="Times New Roman"/>
          <w:sz w:val="24"/>
        </w:rPr>
        <w:t xml:space="preserve"> skulle blandt andre alle beboere på Manø søge møllen her. </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 xml:space="preserve">Det var dog kun de ejendomme, der lå indenfor kongeriget Danmarks </w:t>
      </w:r>
      <w:commentRangeStart w:id="6"/>
      <w:proofErr w:type="spellStart"/>
      <w:r w:rsidRPr="00AF7CDC">
        <w:rPr>
          <w:rFonts w:ascii="Garamond" w:hAnsi="Garamond" w:cs="Times New Roman"/>
          <w:sz w:val="24"/>
        </w:rPr>
        <w:t>juri</w:t>
      </w:r>
      <w:r w:rsidR="008D14F9">
        <w:rPr>
          <w:rFonts w:ascii="Garamond" w:hAnsi="Garamond" w:cs="Times New Roman"/>
          <w:sz w:val="24"/>
        </w:rPr>
        <w:t>s</w:t>
      </w:r>
      <w:r>
        <w:rPr>
          <w:rFonts w:ascii="Garamond" w:hAnsi="Garamond" w:cs="Times New Roman"/>
          <w:sz w:val="24"/>
        </w:rPr>
        <w:t>d</w:t>
      </w:r>
      <w:r w:rsidRPr="00AF7CDC">
        <w:rPr>
          <w:rFonts w:ascii="Garamond" w:hAnsi="Garamond" w:cs="Times New Roman"/>
          <w:sz w:val="24"/>
        </w:rPr>
        <w:t>iktionelle</w:t>
      </w:r>
      <w:commentRangeEnd w:id="6"/>
      <w:proofErr w:type="spellEnd"/>
      <w:r>
        <w:rPr>
          <w:rStyle w:val="Kommentarhenvisning"/>
        </w:rPr>
        <w:commentReference w:id="6"/>
      </w:r>
      <w:r w:rsidRPr="00AF7CDC">
        <w:rPr>
          <w:rFonts w:ascii="Garamond" w:hAnsi="Garamond" w:cs="Times New Roman"/>
          <w:sz w:val="24"/>
        </w:rPr>
        <w:t xml:space="preserve"> grænser. Man kender ikke antallet af gårde i hertugdømmet Slesvig, der eventuelt skulle gæste møllen i </w:t>
      </w:r>
      <w:proofErr w:type="spellStart"/>
      <w:r w:rsidRPr="00AF7CDC">
        <w:rPr>
          <w:rFonts w:ascii="Garamond" w:hAnsi="Garamond" w:cs="Times New Roman"/>
          <w:sz w:val="24"/>
        </w:rPr>
        <w:t>Skallebæk</w:t>
      </w:r>
      <w:commentRangeStart w:id="7"/>
      <w:proofErr w:type="spellEnd"/>
      <w:r w:rsidRPr="00AF7CDC">
        <w:rPr>
          <w:rStyle w:val="Fodnotehenvisning"/>
          <w:rFonts w:ascii="Garamond" w:hAnsi="Garamond" w:cs="Times New Roman"/>
          <w:sz w:val="24"/>
        </w:rPr>
        <w:footnoteReference w:id="9"/>
      </w:r>
      <w:r w:rsidRPr="00AF7CDC">
        <w:rPr>
          <w:rFonts w:ascii="Garamond" w:hAnsi="Garamond" w:cs="Times New Roman"/>
          <w:sz w:val="24"/>
        </w:rPr>
        <w:t xml:space="preserve">. </w:t>
      </w:r>
      <w:commentRangeEnd w:id="7"/>
      <w:r>
        <w:rPr>
          <w:rStyle w:val="Kommentarhenvisning"/>
        </w:rPr>
        <w:commentReference w:id="7"/>
      </w:r>
      <w:r w:rsidRPr="00AF7CDC">
        <w:rPr>
          <w:rFonts w:ascii="Garamond" w:hAnsi="Garamond" w:cs="Times New Roman"/>
          <w:sz w:val="24"/>
        </w:rPr>
        <w:t xml:space="preserve">Dog viser en retstvist fra 1733, at der var ret godt hold på, hvem fra Slesvig, der var tvungne at søge </w:t>
      </w:r>
      <w:proofErr w:type="spellStart"/>
      <w:r w:rsidRPr="00AF7CDC">
        <w:rPr>
          <w:rFonts w:ascii="Garamond" w:hAnsi="Garamond" w:cs="Times New Roman"/>
          <w:sz w:val="24"/>
        </w:rPr>
        <w:t>Skallebæk</w:t>
      </w:r>
      <w:proofErr w:type="spellEnd"/>
      <w:r w:rsidRPr="00AF7CDC">
        <w:rPr>
          <w:rFonts w:ascii="Garamond" w:hAnsi="Garamond" w:cs="Times New Roman"/>
          <w:sz w:val="24"/>
        </w:rPr>
        <w:t xml:space="preserve"> Mølle. Det var beboerne af de gårde, der betalte afgifter til </w:t>
      </w:r>
      <w:proofErr w:type="spellStart"/>
      <w:r w:rsidRPr="00AF7CDC">
        <w:rPr>
          <w:rFonts w:ascii="Garamond" w:hAnsi="Garamond" w:cs="Times New Roman"/>
          <w:sz w:val="24"/>
        </w:rPr>
        <w:t>Riberhus</w:t>
      </w:r>
      <w:proofErr w:type="spellEnd"/>
      <w:r w:rsidRPr="00AF7CDC">
        <w:rPr>
          <w:rFonts w:ascii="Garamond" w:hAnsi="Garamond" w:cs="Times New Roman"/>
          <w:sz w:val="24"/>
        </w:rPr>
        <w:t>, hørte under Ribe Hospital (</w:t>
      </w:r>
      <w:proofErr w:type="spellStart"/>
      <w:r w:rsidRPr="00AF7CDC">
        <w:rPr>
          <w:rFonts w:ascii="Garamond" w:hAnsi="Garamond" w:cs="Times New Roman"/>
          <w:sz w:val="24"/>
        </w:rPr>
        <w:t>Sortebrødreklostret</w:t>
      </w:r>
      <w:proofErr w:type="spellEnd"/>
      <w:r w:rsidRPr="00AF7CDC">
        <w:rPr>
          <w:rFonts w:ascii="Garamond" w:hAnsi="Garamond" w:cs="Times New Roman"/>
          <w:sz w:val="24"/>
        </w:rPr>
        <w:t xml:space="preserve">), Ribe </w:t>
      </w:r>
      <w:proofErr w:type="spellStart"/>
      <w:r w:rsidRPr="00AF7CDC">
        <w:rPr>
          <w:rFonts w:ascii="Garamond" w:hAnsi="Garamond" w:cs="Times New Roman"/>
          <w:sz w:val="24"/>
        </w:rPr>
        <w:t>Domskole</w:t>
      </w:r>
      <w:proofErr w:type="spellEnd"/>
      <w:r w:rsidRPr="00AF7CDC">
        <w:rPr>
          <w:rFonts w:ascii="Garamond" w:hAnsi="Garamond" w:cs="Times New Roman"/>
          <w:sz w:val="24"/>
        </w:rPr>
        <w:t xml:space="preserve">, nogle af </w:t>
      </w:r>
      <w:proofErr w:type="spellStart"/>
      <w:r w:rsidRPr="00AF7CDC">
        <w:rPr>
          <w:rFonts w:ascii="Garamond" w:hAnsi="Garamond" w:cs="Times New Roman"/>
          <w:sz w:val="24"/>
        </w:rPr>
        <w:t>kannikepræbenderne</w:t>
      </w:r>
      <w:proofErr w:type="spellEnd"/>
      <w:r w:rsidRPr="00AF7CDC">
        <w:rPr>
          <w:rFonts w:ascii="Garamond" w:hAnsi="Garamond" w:cs="Times New Roman"/>
          <w:sz w:val="24"/>
        </w:rPr>
        <w:t xml:space="preserve"> eller Ribe Domkirke i følgende sogne: Vodder, Roager, Spandet og Højrup. Samtidig blev fremlagt et dokument, som bevidnede, at bønder i </w:t>
      </w:r>
      <w:proofErr w:type="spellStart"/>
      <w:r w:rsidRPr="00AF7CDC">
        <w:rPr>
          <w:rFonts w:ascii="Garamond" w:hAnsi="Garamond" w:cs="Times New Roman"/>
          <w:sz w:val="24"/>
        </w:rPr>
        <w:t>Søndernæs</w:t>
      </w:r>
      <w:proofErr w:type="spellEnd"/>
      <w:r w:rsidRPr="00AF7CDC">
        <w:rPr>
          <w:rFonts w:ascii="Garamond" w:hAnsi="Garamond" w:cs="Times New Roman"/>
          <w:sz w:val="24"/>
        </w:rPr>
        <w:t xml:space="preserve">, </w:t>
      </w:r>
      <w:proofErr w:type="spellStart"/>
      <w:r w:rsidRPr="00AF7CDC">
        <w:rPr>
          <w:rFonts w:ascii="Garamond" w:hAnsi="Garamond" w:cs="Times New Roman"/>
          <w:sz w:val="24"/>
        </w:rPr>
        <w:t>Lustrup</w:t>
      </w:r>
      <w:proofErr w:type="spellEnd"/>
      <w:r w:rsidRPr="00AF7CDC">
        <w:rPr>
          <w:rFonts w:ascii="Garamond" w:hAnsi="Garamond" w:cs="Times New Roman"/>
          <w:sz w:val="24"/>
        </w:rPr>
        <w:t xml:space="preserve"> og Øster Vedsted var undergivet mølletvang til </w:t>
      </w:r>
      <w:proofErr w:type="spellStart"/>
      <w:r w:rsidRPr="00AF7CDC">
        <w:rPr>
          <w:rFonts w:ascii="Garamond" w:hAnsi="Garamond" w:cs="Times New Roman"/>
          <w:sz w:val="24"/>
        </w:rPr>
        <w:t>Skallebæk</w:t>
      </w:r>
      <w:proofErr w:type="spellEnd"/>
      <w:r w:rsidRPr="00AF7CDC">
        <w:rPr>
          <w:rFonts w:ascii="Garamond" w:hAnsi="Garamond" w:cs="Times New Roman"/>
          <w:sz w:val="24"/>
        </w:rPr>
        <w:t xml:space="preserve"> Mølle. Stiftsbefalingsmanden truede de opsætsige med</w:t>
      </w:r>
      <w:r w:rsidR="008D14F9">
        <w:rPr>
          <w:rFonts w:ascii="Garamond" w:hAnsi="Garamond" w:cs="Times New Roman"/>
          <w:sz w:val="24"/>
        </w:rPr>
        <w:t>,</w:t>
      </w:r>
      <w:r w:rsidRPr="00AF7CDC">
        <w:rPr>
          <w:rFonts w:ascii="Garamond" w:hAnsi="Garamond" w:cs="Times New Roman"/>
          <w:sz w:val="24"/>
        </w:rPr>
        <w:t xml:space="preserve"> at de blev lagt i jern, dersom de ikke rettede sig efter påbuddet.</w:t>
      </w:r>
      <w:r w:rsidRPr="00AF7CDC">
        <w:rPr>
          <w:rStyle w:val="Fodnotehenvisning"/>
          <w:rFonts w:ascii="Garamond" w:hAnsi="Garamond" w:cs="Times New Roman"/>
          <w:sz w:val="24"/>
        </w:rPr>
        <w:footnoteReference w:id="10"/>
      </w:r>
      <w:r w:rsidRPr="00AF7CDC">
        <w:rPr>
          <w:rFonts w:ascii="Garamond" w:hAnsi="Garamond" w:cs="Times New Roman"/>
          <w:sz w:val="24"/>
        </w:rPr>
        <w:t xml:space="preserve"> </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M</w:t>
      </w:r>
      <w:r w:rsidR="008D14F9">
        <w:rPr>
          <w:rFonts w:ascii="Garamond" w:hAnsi="Garamond" w:cs="Times New Roman"/>
          <w:sz w:val="24"/>
        </w:rPr>
        <w:t>øllegæsterne kunne være nødt til</w:t>
      </w:r>
      <w:r w:rsidRPr="00AF7CDC">
        <w:rPr>
          <w:rFonts w:ascii="Garamond" w:hAnsi="Garamond" w:cs="Times New Roman"/>
          <w:sz w:val="24"/>
        </w:rPr>
        <w:t xml:space="preserve"> at age forbi flere udmærkede møller undervejs til deres pligtmølle, hvad de fandt aldeles urimeligt, og som de snød sig fra. Mølleren klagede til sit herskab flere gange og fortalte, at ”en Del af de fra Arilds Tid under min Mølle liggende og henhørende Bønder og Møllegæster imod derom ofte udgået Ordre, sig dog understår deres Korn udi andre Møller at lade male, der de dog udi </w:t>
      </w:r>
      <w:proofErr w:type="spellStart"/>
      <w:r w:rsidRPr="00AF7CDC">
        <w:rPr>
          <w:rFonts w:ascii="Garamond" w:hAnsi="Garamond" w:cs="Times New Roman"/>
          <w:sz w:val="24"/>
        </w:rPr>
        <w:t>Skallebæk</w:t>
      </w:r>
      <w:proofErr w:type="spellEnd"/>
      <w:r w:rsidRPr="00AF7CDC">
        <w:rPr>
          <w:rFonts w:ascii="Garamond" w:hAnsi="Garamond" w:cs="Times New Roman"/>
          <w:sz w:val="24"/>
        </w:rPr>
        <w:t xml:space="preserve"> Mølle lige så vel som i andre Møller bliver betjent.” Efter denne klage til stiftamtmanden fik bønderne </w:t>
      </w:r>
      <w:r w:rsidR="008D14F9">
        <w:rPr>
          <w:rFonts w:ascii="Garamond" w:hAnsi="Garamond" w:cs="Times New Roman"/>
          <w:sz w:val="24"/>
        </w:rPr>
        <w:t xml:space="preserve">igen </w:t>
      </w:r>
      <w:r w:rsidRPr="00AF7CDC">
        <w:rPr>
          <w:rFonts w:ascii="Garamond" w:hAnsi="Garamond" w:cs="Times New Roman"/>
          <w:sz w:val="24"/>
        </w:rPr>
        <w:t>pålæg om, under trussel om straf, at søge deres påbudte mølle.</w:t>
      </w:r>
      <w:r w:rsidRPr="00AF7CDC">
        <w:rPr>
          <w:rStyle w:val="Fodnotehenvisning"/>
          <w:rFonts w:ascii="Garamond" w:hAnsi="Garamond" w:cs="Times New Roman"/>
          <w:sz w:val="24"/>
        </w:rPr>
        <w:footnoteReference w:id="11"/>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Mølleren kunne næppe leve af at male korn for andre. Der har været et lille landbrug til møllen med to heste, to køer og et svin</w:t>
      </w:r>
      <w:commentRangeStart w:id="8"/>
      <w:r w:rsidRPr="00AF7CDC">
        <w:rPr>
          <w:rStyle w:val="Fodnotehenvisning"/>
          <w:rFonts w:ascii="Garamond" w:hAnsi="Garamond" w:cs="Times New Roman"/>
          <w:sz w:val="24"/>
        </w:rPr>
        <w:footnoteReference w:id="12"/>
      </w:r>
      <w:r w:rsidRPr="00AF7CDC">
        <w:rPr>
          <w:rFonts w:ascii="Garamond" w:hAnsi="Garamond" w:cs="Times New Roman"/>
          <w:sz w:val="24"/>
        </w:rPr>
        <w:t>.</w:t>
      </w:r>
      <w:commentRangeEnd w:id="8"/>
      <w:r>
        <w:rPr>
          <w:rStyle w:val="Kommentarhenvisning"/>
        </w:rPr>
        <w:commentReference w:id="8"/>
      </w:r>
      <w:r w:rsidRPr="00AF7CDC">
        <w:rPr>
          <w:rFonts w:ascii="Garamond" w:hAnsi="Garamond" w:cs="Times New Roman"/>
          <w:sz w:val="24"/>
        </w:rPr>
        <w:t xml:space="preserve"> Svinet og køerne kunne nok opfødes ved toldkornet, men når mølleren ejede heste, må der have været noget at bruge dem til.</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Der er ikke tegn på, at møllen var i privateje, selv om en tidligere historiker har set det sådan</w:t>
      </w:r>
      <w:commentRangeStart w:id="9"/>
      <w:r w:rsidRPr="00AF7CDC">
        <w:rPr>
          <w:rStyle w:val="Fodnotehenvisning"/>
          <w:rFonts w:ascii="Garamond" w:hAnsi="Garamond" w:cs="Times New Roman"/>
          <w:sz w:val="24"/>
        </w:rPr>
        <w:footnoteReference w:id="13"/>
      </w:r>
      <w:r w:rsidRPr="00AF7CDC">
        <w:rPr>
          <w:rFonts w:ascii="Garamond" w:hAnsi="Garamond" w:cs="Times New Roman"/>
          <w:sz w:val="24"/>
        </w:rPr>
        <w:t xml:space="preserve">. </w:t>
      </w:r>
      <w:commentRangeEnd w:id="9"/>
      <w:r>
        <w:rPr>
          <w:rStyle w:val="Kommentarhenvisning"/>
        </w:rPr>
        <w:commentReference w:id="9"/>
      </w:r>
      <w:r w:rsidRPr="00AF7CDC">
        <w:rPr>
          <w:rFonts w:ascii="Garamond" w:hAnsi="Garamond" w:cs="Times New Roman"/>
          <w:sz w:val="24"/>
        </w:rPr>
        <w:t xml:space="preserve">Mølleforpagteren betalte afgifter til statskassen via </w:t>
      </w:r>
      <w:proofErr w:type="spellStart"/>
      <w:r w:rsidRPr="00AF7CDC">
        <w:rPr>
          <w:rFonts w:ascii="Garamond" w:hAnsi="Garamond" w:cs="Times New Roman"/>
          <w:sz w:val="24"/>
        </w:rPr>
        <w:t>amtsstuen</w:t>
      </w:r>
      <w:proofErr w:type="spellEnd"/>
      <w:r w:rsidRPr="00AF7CDC">
        <w:rPr>
          <w:rFonts w:ascii="Garamond" w:hAnsi="Garamond" w:cs="Times New Roman"/>
          <w:sz w:val="24"/>
        </w:rPr>
        <w:t>. Det hed i en beskrivelse fra 1600-tallet</w:t>
      </w:r>
      <w:commentRangeStart w:id="10"/>
      <w:r w:rsidRPr="00AF7CDC">
        <w:rPr>
          <w:rStyle w:val="Fodnotehenvisning"/>
          <w:rFonts w:ascii="Garamond" w:hAnsi="Garamond" w:cs="Times New Roman"/>
          <w:sz w:val="24"/>
        </w:rPr>
        <w:footnoteReference w:id="14"/>
      </w:r>
      <w:commentRangeEnd w:id="10"/>
      <w:r>
        <w:rPr>
          <w:rStyle w:val="Kommentarhenvisning"/>
        </w:rPr>
        <w:commentReference w:id="10"/>
      </w:r>
      <w:r w:rsidRPr="00AF7CDC">
        <w:rPr>
          <w:rFonts w:ascii="Garamond" w:hAnsi="Garamond" w:cs="Times New Roman"/>
          <w:sz w:val="24"/>
        </w:rPr>
        <w:t xml:space="preserve">, at mølleren selv vedligeholder møllen ”undtagen med stort Tømmer”. </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 xml:space="preserve"> </w:t>
      </w:r>
    </w:p>
    <w:p w:rsidR="00A66688" w:rsidRPr="00AF7CDC" w:rsidRDefault="00A66688" w:rsidP="00A66688">
      <w:pPr>
        <w:spacing w:after="0"/>
        <w:rPr>
          <w:rFonts w:ascii="Garamond" w:hAnsi="Garamond" w:cs="Times New Roman"/>
          <w:sz w:val="24"/>
        </w:rPr>
      </w:pPr>
      <w:r w:rsidRPr="00AF7CDC">
        <w:rPr>
          <w:rFonts w:ascii="Garamond" w:hAnsi="Garamond"/>
          <w:noProof/>
          <w:lang w:eastAsia="da-DK"/>
        </w:rPr>
        <w:drawing>
          <wp:inline distT="0" distB="0" distL="0" distR="0">
            <wp:extent cx="2314575" cy="1971675"/>
            <wp:effectExtent l="19050" t="0" r="9525" b="0"/>
            <wp:docPr id="1" name="Billede 1" descr="http://t1.gstatic.com/images?q=tbn:ANd9GcSQq289mBmUXkWmFkrBQTleu4gJ5i_qCkPj8QtRxZXBjqyl8D0r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1.gstatic.com/images?q=tbn:ANd9GcSQq289mBmUXkWmFkrBQTleu4gJ5i_qCkPj8QtRxZXBjqyl8D0r4w"/>
                    <pic:cNvPicPr>
                      <a:picLocks noChangeAspect="1" noChangeArrowheads="1"/>
                    </pic:cNvPicPr>
                  </pic:nvPicPr>
                  <pic:blipFill>
                    <a:blip r:embed="rId18" cstate="print"/>
                    <a:srcRect/>
                    <a:stretch>
                      <a:fillRect/>
                    </a:stretch>
                  </pic:blipFill>
                  <pic:spPr bwMode="auto">
                    <a:xfrm>
                      <a:off x="0" y="0"/>
                      <a:ext cx="2314575" cy="1971675"/>
                    </a:xfrm>
                    <a:prstGeom prst="rect">
                      <a:avLst/>
                    </a:prstGeom>
                    <a:noFill/>
                    <a:ln w="9525">
                      <a:noFill/>
                      <a:miter lim="800000"/>
                      <a:headEnd/>
                      <a:tailEnd/>
                    </a:ln>
                  </pic:spPr>
                </pic:pic>
              </a:graphicData>
            </a:graphic>
          </wp:inline>
        </w:drawing>
      </w:r>
      <w:proofErr w:type="spellStart"/>
      <w:r w:rsidRPr="00AF7CDC">
        <w:rPr>
          <w:rFonts w:ascii="Garamond" w:hAnsi="Garamond" w:cs="Times New Roman"/>
          <w:sz w:val="24"/>
        </w:rPr>
        <w:t>Toldkop</w:t>
      </w:r>
      <w:proofErr w:type="spellEnd"/>
      <w:r w:rsidR="008D14F9">
        <w:rPr>
          <w:rFonts w:ascii="Garamond" w:hAnsi="Garamond" w:cs="Times New Roman"/>
          <w:sz w:val="24"/>
        </w:rPr>
        <w:t xml:space="preserve"> (ASR Magasin)</w:t>
      </w:r>
      <w:proofErr w:type="gramStart"/>
      <w:r w:rsidR="008D14F9">
        <w:rPr>
          <w:rFonts w:ascii="Garamond" w:hAnsi="Garamond" w:cs="Times New Roman"/>
          <w:sz w:val="24"/>
        </w:rPr>
        <w:t>?????</w:t>
      </w:r>
      <w:proofErr w:type="gramEnd"/>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lastRenderedPageBreak/>
        <w:t>Ifølge Danske Lov</w:t>
      </w:r>
      <w:commentRangeStart w:id="11"/>
      <w:r w:rsidRPr="00AF7CDC">
        <w:rPr>
          <w:rStyle w:val="Fodnotehenvisning"/>
          <w:rFonts w:ascii="Garamond" w:hAnsi="Garamond" w:cs="Times New Roman"/>
          <w:sz w:val="24"/>
        </w:rPr>
        <w:footnoteReference w:id="15"/>
      </w:r>
      <w:commentRangeEnd w:id="11"/>
      <w:r>
        <w:rPr>
          <w:rStyle w:val="Kommentarhenvisning"/>
        </w:rPr>
        <w:commentReference w:id="11"/>
      </w:r>
      <w:r w:rsidRPr="00AF7CDC">
        <w:rPr>
          <w:rFonts w:ascii="Garamond" w:hAnsi="Garamond" w:cs="Times New Roman"/>
          <w:sz w:val="24"/>
        </w:rPr>
        <w:t xml:space="preserve"> var amtmændene pligtige at yde hjælp til vedligeholdelse af møller, som sorterede under staten samt føre tilsyn med, om toldkopperne holdt ret størrelse. </w:t>
      </w:r>
      <w:proofErr w:type="spellStart"/>
      <w:r w:rsidRPr="00AF7CDC">
        <w:rPr>
          <w:rFonts w:ascii="Garamond" w:hAnsi="Garamond" w:cs="Times New Roman"/>
          <w:sz w:val="24"/>
        </w:rPr>
        <w:t>Toldkoppen</w:t>
      </w:r>
      <w:proofErr w:type="spellEnd"/>
      <w:r w:rsidRPr="00AF7CDC">
        <w:rPr>
          <w:rFonts w:ascii="Garamond" w:hAnsi="Garamond" w:cs="Times New Roman"/>
          <w:sz w:val="24"/>
        </w:rPr>
        <w:t xml:space="preserve"> var det mål, hvormed mølleren måtte tage en del af det formalede korn som betaling for sit arbejde.</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 xml:space="preserve">Jordebogsregnskaberne for </w:t>
      </w:r>
      <w:proofErr w:type="spellStart"/>
      <w:r w:rsidRPr="00AF7CDC">
        <w:rPr>
          <w:rFonts w:ascii="Garamond" w:hAnsi="Garamond" w:cs="Times New Roman"/>
          <w:sz w:val="24"/>
        </w:rPr>
        <w:t>Riberhus</w:t>
      </w:r>
      <w:proofErr w:type="spellEnd"/>
      <w:r w:rsidRPr="00AF7CDC">
        <w:rPr>
          <w:rFonts w:ascii="Garamond" w:hAnsi="Garamond" w:cs="Times New Roman"/>
          <w:sz w:val="24"/>
        </w:rPr>
        <w:t xml:space="preserve"> Amt fortæller, at amtet lod møllen vedligeholde, ligesom stiftsbefalingsmanden udstedte bekendtgørelser vedrørende møllens drift og vedligeholdelse. I en befaling fra stiftamtmanden står, at ”samtlige Møllegæster til </w:t>
      </w:r>
      <w:proofErr w:type="spellStart"/>
      <w:r w:rsidRPr="00AF7CDC">
        <w:rPr>
          <w:rFonts w:ascii="Garamond" w:hAnsi="Garamond" w:cs="Times New Roman"/>
          <w:sz w:val="24"/>
        </w:rPr>
        <w:t>Skallebæk</w:t>
      </w:r>
      <w:proofErr w:type="spellEnd"/>
      <w:r w:rsidRPr="00AF7CDC">
        <w:rPr>
          <w:rFonts w:ascii="Garamond" w:hAnsi="Garamond" w:cs="Times New Roman"/>
          <w:sz w:val="24"/>
        </w:rPr>
        <w:t xml:space="preserve"> Mølle af Ryttertjenere, Hospitalstjenere, Kirketjenere og </w:t>
      </w:r>
      <w:proofErr w:type="spellStart"/>
      <w:r w:rsidRPr="00AF7CDC">
        <w:rPr>
          <w:rFonts w:ascii="Garamond" w:hAnsi="Garamond" w:cs="Times New Roman"/>
          <w:sz w:val="24"/>
        </w:rPr>
        <w:t>Proprietarietjenere</w:t>
      </w:r>
      <w:proofErr w:type="spellEnd"/>
      <w:r w:rsidRPr="00AF7CDC">
        <w:rPr>
          <w:rFonts w:ascii="Garamond" w:hAnsi="Garamond" w:cs="Times New Roman"/>
          <w:sz w:val="24"/>
        </w:rPr>
        <w:t xml:space="preserve"> (selvejere), så mange som her under Ribe Amt og Grevskabet Schackenborg henhører, udi hvad Sogne de end boende er</w:t>
      </w:r>
      <w:commentRangeStart w:id="12"/>
      <w:r w:rsidRPr="00AF7CDC">
        <w:rPr>
          <w:rFonts w:ascii="Garamond" w:hAnsi="Garamond" w:cs="Times New Roman"/>
          <w:sz w:val="24"/>
        </w:rPr>
        <w:t xml:space="preserve">, </w:t>
      </w:r>
      <w:commentRangeEnd w:id="12"/>
      <w:r>
        <w:rPr>
          <w:rStyle w:val="Kommentarhenvisning"/>
        </w:rPr>
        <w:commentReference w:id="12"/>
      </w:r>
      <w:r w:rsidRPr="00AF7CDC">
        <w:rPr>
          <w:rFonts w:ascii="Garamond" w:hAnsi="Garamond" w:cs="Times New Roman"/>
          <w:sz w:val="24"/>
        </w:rPr>
        <w:t xml:space="preserve">at de efter gammel Sædvane og Rettighed straks være </w:t>
      </w:r>
      <w:proofErr w:type="spellStart"/>
      <w:r w:rsidRPr="00AF7CDC">
        <w:rPr>
          <w:rFonts w:ascii="Garamond" w:hAnsi="Garamond" w:cs="Times New Roman"/>
          <w:sz w:val="24"/>
        </w:rPr>
        <w:t>Skallebæk</w:t>
      </w:r>
      <w:proofErr w:type="spellEnd"/>
      <w:r w:rsidRPr="00AF7CDC">
        <w:rPr>
          <w:rFonts w:ascii="Garamond" w:hAnsi="Garamond" w:cs="Times New Roman"/>
          <w:sz w:val="24"/>
        </w:rPr>
        <w:t xml:space="preserve"> Møller behjælpelig med Arbejde, Møllestrømmen at rense og således færdiggøre, at Vandet, som dertil sit Løb skal have, kunne uhindret udi </w:t>
      </w:r>
      <w:proofErr w:type="spellStart"/>
      <w:r w:rsidRPr="00AF7CDC">
        <w:rPr>
          <w:rFonts w:ascii="Garamond" w:hAnsi="Garamond" w:cs="Times New Roman"/>
          <w:sz w:val="24"/>
        </w:rPr>
        <w:t>Mølledammen</w:t>
      </w:r>
      <w:proofErr w:type="spellEnd"/>
      <w:r w:rsidRPr="00AF7CDC">
        <w:rPr>
          <w:rFonts w:ascii="Garamond" w:hAnsi="Garamond" w:cs="Times New Roman"/>
          <w:sz w:val="24"/>
        </w:rPr>
        <w:t xml:space="preserve"> indledes og ikke den </w:t>
      </w:r>
      <w:proofErr w:type="spellStart"/>
      <w:r w:rsidRPr="00AF7CDC">
        <w:rPr>
          <w:rFonts w:ascii="Garamond" w:hAnsi="Garamond" w:cs="Times New Roman"/>
          <w:sz w:val="24"/>
        </w:rPr>
        <w:t>forbiløbe</w:t>
      </w:r>
      <w:proofErr w:type="spellEnd"/>
      <w:r w:rsidRPr="00AF7CDC">
        <w:rPr>
          <w:rFonts w:ascii="Garamond" w:hAnsi="Garamond" w:cs="Times New Roman"/>
          <w:sz w:val="24"/>
        </w:rPr>
        <w:t xml:space="preserve">, og det uden al Forsømmelse under Straf som </w:t>
      </w:r>
      <w:proofErr w:type="spellStart"/>
      <w:r w:rsidRPr="00AF7CDC">
        <w:rPr>
          <w:rFonts w:ascii="Garamond" w:hAnsi="Garamond" w:cs="Times New Roman"/>
          <w:sz w:val="24"/>
        </w:rPr>
        <w:t>vedbør</w:t>
      </w:r>
      <w:commentRangeStart w:id="13"/>
      <w:proofErr w:type="spellEnd"/>
      <w:r w:rsidRPr="00AF7CDC">
        <w:rPr>
          <w:rFonts w:ascii="Garamond" w:hAnsi="Garamond" w:cs="Times New Roman"/>
          <w:sz w:val="24"/>
        </w:rPr>
        <w:t>.</w:t>
      </w:r>
      <w:r w:rsidRPr="00AF7CDC">
        <w:rPr>
          <w:rStyle w:val="Fodnotehenvisning"/>
          <w:rFonts w:ascii="Garamond" w:hAnsi="Garamond" w:cs="Times New Roman"/>
          <w:sz w:val="24"/>
        </w:rPr>
        <w:footnoteReference w:id="16"/>
      </w:r>
      <w:r w:rsidRPr="00AF7CDC">
        <w:rPr>
          <w:rFonts w:ascii="Garamond" w:hAnsi="Garamond" w:cs="Times New Roman"/>
          <w:sz w:val="24"/>
        </w:rPr>
        <w:t xml:space="preserve"> ”</w:t>
      </w:r>
      <w:commentRangeEnd w:id="13"/>
      <w:r>
        <w:rPr>
          <w:rStyle w:val="Kommentarhenvisning"/>
        </w:rPr>
        <w:commentReference w:id="13"/>
      </w:r>
      <w:r w:rsidRPr="00AF7CDC">
        <w:rPr>
          <w:rFonts w:ascii="Garamond" w:hAnsi="Garamond" w:cs="Times New Roman"/>
          <w:sz w:val="24"/>
        </w:rPr>
        <w:t xml:space="preserve">Rytterbønderne må have følt sig noget anderledes stillede end de øvrige bønder, for de forsøgte ofte at undgå mølletvangen, hvad der afstedkom en advarsel fra stiftamtmanden i 1694 og adskillige gange siden. ”Hvilken Rytterbonde, som sig </w:t>
      </w:r>
      <w:proofErr w:type="spellStart"/>
      <w:r w:rsidRPr="00AF7CDC">
        <w:rPr>
          <w:rFonts w:ascii="Garamond" w:hAnsi="Garamond" w:cs="Times New Roman"/>
          <w:sz w:val="24"/>
        </w:rPr>
        <w:t>efterdags</w:t>
      </w:r>
      <w:proofErr w:type="spellEnd"/>
      <w:r w:rsidRPr="00AF7CDC">
        <w:rPr>
          <w:rFonts w:ascii="Garamond" w:hAnsi="Garamond" w:cs="Times New Roman"/>
          <w:sz w:val="24"/>
        </w:rPr>
        <w:t xml:space="preserve"> lade finde modvillig og ikke søger </w:t>
      </w:r>
      <w:proofErr w:type="spellStart"/>
      <w:r w:rsidRPr="00AF7CDC">
        <w:rPr>
          <w:rFonts w:ascii="Garamond" w:hAnsi="Garamond" w:cs="Times New Roman"/>
          <w:sz w:val="24"/>
        </w:rPr>
        <w:t>Skallebæk</w:t>
      </w:r>
      <w:proofErr w:type="spellEnd"/>
      <w:r w:rsidRPr="00AF7CDC">
        <w:rPr>
          <w:rFonts w:ascii="Garamond" w:hAnsi="Garamond" w:cs="Times New Roman"/>
          <w:sz w:val="24"/>
        </w:rPr>
        <w:t xml:space="preserve"> Mølle, hvortil de rette Møllegæster er, med deres Korn at lade male, men søger til andre Møller, skal så snart Mølleren det for Stiftsbefalingsmanden andrager til Ribe indhentes og første Gang straffes udi Amtsfængselet efter Sagens Beskaffenhed; men sker det anden eller flere Gange, skal de til </w:t>
      </w:r>
      <w:proofErr w:type="spellStart"/>
      <w:r w:rsidRPr="00AF7CDC">
        <w:rPr>
          <w:rFonts w:ascii="Garamond" w:hAnsi="Garamond" w:cs="Times New Roman"/>
          <w:sz w:val="24"/>
        </w:rPr>
        <w:t>regimentsgevaldigeren</w:t>
      </w:r>
      <w:proofErr w:type="spellEnd"/>
      <w:r w:rsidRPr="00AF7CDC">
        <w:rPr>
          <w:rFonts w:ascii="Garamond" w:hAnsi="Garamond" w:cs="Times New Roman"/>
          <w:sz w:val="24"/>
        </w:rPr>
        <w:t xml:space="preserve"> (bødlen) henføres og med Straf udi Jern anses, hvorimod Mølleren er forpligtet deres Korn </w:t>
      </w:r>
      <w:proofErr w:type="spellStart"/>
      <w:r w:rsidRPr="00AF7CDC">
        <w:rPr>
          <w:rFonts w:ascii="Garamond" w:hAnsi="Garamond" w:cs="Times New Roman"/>
          <w:sz w:val="24"/>
        </w:rPr>
        <w:t>forsvarligen</w:t>
      </w:r>
      <w:proofErr w:type="spellEnd"/>
      <w:r w:rsidRPr="00AF7CDC">
        <w:rPr>
          <w:rFonts w:ascii="Garamond" w:hAnsi="Garamond" w:cs="Times New Roman"/>
          <w:sz w:val="24"/>
        </w:rPr>
        <w:t xml:space="preserve"> og for den sædvanlige Rettighed at male.”</w:t>
      </w:r>
      <w:commentRangeStart w:id="14"/>
      <w:r w:rsidRPr="00AF7CDC">
        <w:rPr>
          <w:rStyle w:val="Fodnotehenvisning"/>
          <w:rFonts w:ascii="Garamond" w:hAnsi="Garamond" w:cs="Times New Roman"/>
          <w:sz w:val="24"/>
        </w:rPr>
        <w:footnoteReference w:id="17"/>
      </w:r>
      <w:r w:rsidRPr="00AF7CDC">
        <w:rPr>
          <w:rFonts w:ascii="Garamond" w:hAnsi="Garamond" w:cs="Times New Roman"/>
          <w:sz w:val="24"/>
        </w:rPr>
        <w:t xml:space="preserve"> </w:t>
      </w:r>
      <w:commentRangeEnd w:id="14"/>
      <w:r>
        <w:rPr>
          <w:rStyle w:val="Kommentarhenvisning"/>
        </w:rPr>
        <w:commentReference w:id="14"/>
      </w:r>
      <w:r w:rsidRPr="00AF7CDC">
        <w:rPr>
          <w:rFonts w:ascii="Garamond" w:hAnsi="Garamond" w:cs="Times New Roman"/>
          <w:sz w:val="24"/>
        </w:rPr>
        <w:t xml:space="preserve">1699 klagede Grev Schack til kongen over, at nogle af de møllepligtige bønder søgte til andre møller. Svaret var: ”I </w:t>
      </w:r>
      <w:proofErr w:type="spellStart"/>
      <w:r w:rsidRPr="00AF7CDC">
        <w:rPr>
          <w:rFonts w:ascii="Garamond" w:hAnsi="Garamond" w:cs="Times New Roman"/>
          <w:sz w:val="24"/>
        </w:rPr>
        <w:t>Riberhus</w:t>
      </w:r>
      <w:proofErr w:type="spellEnd"/>
      <w:r w:rsidRPr="00AF7CDC">
        <w:rPr>
          <w:rFonts w:ascii="Garamond" w:hAnsi="Garamond" w:cs="Times New Roman"/>
          <w:sz w:val="24"/>
        </w:rPr>
        <w:t xml:space="preserve"> Amt i Seem Sogn er en vandmølle, </w:t>
      </w:r>
      <w:proofErr w:type="spellStart"/>
      <w:r w:rsidRPr="00AF7CDC">
        <w:rPr>
          <w:rFonts w:ascii="Garamond" w:hAnsi="Garamond" w:cs="Times New Roman"/>
          <w:sz w:val="24"/>
        </w:rPr>
        <w:t>Skallebæk</w:t>
      </w:r>
      <w:proofErr w:type="spellEnd"/>
      <w:r w:rsidRPr="00AF7CDC">
        <w:rPr>
          <w:rFonts w:ascii="Garamond" w:hAnsi="Garamond" w:cs="Times New Roman"/>
          <w:sz w:val="24"/>
        </w:rPr>
        <w:t xml:space="preserve"> Mølle kaldet, hvis Møllegæster, som deres Korn over Mands Minde på samme Mølle skal have ladet male, </w:t>
      </w:r>
      <w:proofErr w:type="spellStart"/>
      <w:r w:rsidRPr="00AF7CDC">
        <w:rPr>
          <w:rFonts w:ascii="Garamond" w:hAnsi="Garamond" w:cs="Times New Roman"/>
          <w:sz w:val="24"/>
        </w:rPr>
        <w:t>ere</w:t>
      </w:r>
      <w:proofErr w:type="spellEnd"/>
      <w:r w:rsidRPr="00AF7CDC">
        <w:rPr>
          <w:rFonts w:ascii="Garamond" w:hAnsi="Garamond" w:cs="Times New Roman"/>
          <w:sz w:val="24"/>
        </w:rPr>
        <w:t xml:space="preserve"> udi </w:t>
      </w:r>
      <w:proofErr w:type="spellStart"/>
      <w:r w:rsidRPr="00AF7CDC">
        <w:rPr>
          <w:rFonts w:ascii="Garamond" w:hAnsi="Garamond" w:cs="Times New Roman"/>
          <w:sz w:val="24"/>
        </w:rPr>
        <w:t>Lustrup</w:t>
      </w:r>
      <w:proofErr w:type="spellEnd"/>
      <w:r w:rsidRPr="00AF7CDC">
        <w:rPr>
          <w:rFonts w:ascii="Garamond" w:hAnsi="Garamond" w:cs="Times New Roman"/>
          <w:sz w:val="24"/>
        </w:rPr>
        <w:t xml:space="preserve"> Birk og udi Hviding Herred beliggende, hvilke og desforuden skal have </w:t>
      </w:r>
      <w:proofErr w:type="spellStart"/>
      <w:r w:rsidRPr="00AF7CDC">
        <w:rPr>
          <w:rFonts w:ascii="Garamond" w:hAnsi="Garamond" w:cs="Times New Roman"/>
          <w:sz w:val="24"/>
        </w:rPr>
        <w:t>tilhjulpen</w:t>
      </w:r>
      <w:proofErr w:type="spellEnd"/>
      <w:r w:rsidRPr="00AF7CDC">
        <w:rPr>
          <w:rFonts w:ascii="Garamond" w:hAnsi="Garamond" w:cs="Times New Roman"/>
          <w:sz w:val="24"/>
        </w:rPr>
        <w:t xml:space="preserve"> </w:t>
      </w:r>
      <w:proofErr w:type="spellStart"/>
      <w:r w:rsidRPr="00AF7CDC">
        <w:rPr>
          <w:rFonts w:ascii="Garamond" w:hAnsi="Garamond" w:cs="Times New Roman"/>
          <w:sz w:val="24"/>
        </w:rPr>
        <w:t>Mølledammen</w:t>
      </w:r>
      <w:proofErr w:type="spellEnd"/>
      <w:r w:rsidRPr="00AF7CDC">
        <w:rPr>
          <w:rFonts w:ascii="Garamond" w:hAnsi="Garamond" w:cs="Times New Roman"/>
          <w:sz w:val="24"/>
        </w:rPr>
        <w:t xml:space="preserve"> </w:t>
      </w:r>
      <w:proofErr w:type="spellStart"/>
      <w:r w:rsidRPr="00AF7CDC">
        <w:rPr>
          <w:rFonts w:ascii="Garamond" w:hAnsi="Garamond" w:cs="Times New Roman"/>
          <w:sz w:val="24"/>
        </w:rPr>
        <w:t>årligen</w:t>
      </w:r>
      <w:proofErr w:type="spellEnd"/>
      <w:r w:rsidRPr="00AF7CDC">
        <w:rPr>
          <w:rFonts w:ascii="Garamond" w:hAnsi="Garamond" w:cs="Times New Roman"/>
          <w:sz w:val="24"/>
        </w:rPr>
        <w:t xml:space="preserve"> at rydde og rense, når det nødvendig behøvedes, men at foreskrevne Bønder og Møllegæster skal udi nogle få Åringer have begyndt sig fra bemeldte Mølle at holde deres Korn og på fremmede Møller lade male imod ældgammel Skik og Sædvaner</w:t>
      </w:r>
      <w:commentRangeStart w:id="15"/>
      <w:r w:rsidRPr="00AF7CDC">
        <w:rPr>
          <w:rFonts w:ascii="Garamond" w:hAnsi="Garamond" w:cs="Times New Roman"/>
          <w:sz w:val="24"/>
        </w:rPr>
        <w:t>.”</w:t>
      </w:r>
      <w:r w:rsidRPr="00AF7CDC">
        <w:rPr>
          <w:rStyle w:val="Fodnotehenvisning"/>
          <w:rFonts w:ascii="Garamond" w:hAnsi="Garamond" w:cs="Times New Roman"/>
          <w:sz w:val="24"/>
        </w:rPr>
        <w:footnoteReference w:id="18"/>
      </w:r>
      <w:r w:rsidRPr="00AF7CDC">
        <w:rPr>
          <w:rFonts w:ascii="Garamond" w:hAnsi="Garamond" w:cs="Times New Roman"/>
          <w:sz w:val="24"/>
        </w:rPr>
        <w:t xml:space="preserve"> </w:t>
      </w:r>
      <w:commentRangeEnd w:id="15"/>
      <w:r>
        <w:rPr>
          <w:rStyle w:val="Kommentarhenvisning"/>
        </w:rPr>
        <w:commentReference w:id="15"/>
      </w:r>
      <w:r w:rsidRPr="00AF7CDC">
        <w:rPr>
          <w:rFonts w:ascii="Garamond" w:hAnsi="Garamond" w:cs="Times New Roman"/>
          <w:sz w:val="24"/>
        </w:rPr>
        <w:t xml:space="preserve">Det skal her bemærkes, at </w:t>
      </w:r>
      <w:proofErr w:type="spellStart"/>
      <w:r w:rsidRPr="00AF7CDC">
        <w:rPr>
          <w:rFonts w:ascii="Garamond" w:hAnsi="Garamond" w:cs="Times New Roman"/>
          <w:sz w:val="24"/>
        </w:rPr>
        <w:t>Lustrup</w:t>
      </w:r>
      <w:proofErr w:type="spellEnd"/>
      <w:r w:rsidRPr="00AF7CDC">
        <w:rPr>
          <w:rFonts w:ascii="Garamond" w:hAnsi="Garamond" w:cs="Times New Roman"/>
          <w:sz w:val="24"/>
        </w:rPr>
        <w:t xml:space="preserve"> Birk var undergivet kongerigsk lovgivning, mens </w:t>
      </w:r>
      <w:proofErr w:type="spellStart"/>
      <w:r w:rsidRPr="00AF7CDC">
        <w:rPr>
          <w:rFonts w:ascii="Garamond" w:hAnsi="Garamond" w:cs="Times New Roman"/>
          <w:sz w:val="24"/>
        </w:rPr>
        <w:t>Hvidding</w:t>
      </w:r>
      <w:proofErr w:type="spellEnd"/>
      <w:r w:rsidRPr="00AF7CDC">
        <w:rPr>
          <w:rFonts w:ascii="Garamond" w:hAnsi="Garamond" w:cs="Times New Roman"/>
          <w:sz w:val="24"/>
        </w:rPr>
        <w:t xml:space="preserve"> Herred hørte under hertugdømmet og dets lovgivning. Disse lovgrundlag var meget forskellige, og da der næsten intet arkivmateriale findes bevaret fra </w:t>
      </w:r>
      <w:proofErr w:type="spellStart"/>
      <w:r w:rsidRPr="00AF7CDC">
        <w:rPr>
          <w:rFonts w:ascii="Garamond" w:hAnsi="Garamond" w:cs="Times New Roman"/>
          <w:sz w:val="24"/>
        </w:rPr>
        <w:t>Hvidding</w:t>
      </w:r>
      <w:proofErr w:type="spellEnd"/>
      <w:r w:rsidRPr="00AF7CDC">
        <w:rPr>
          <w:rFonts w:ascii="Garamond" w:hAnsi="Garamond" w:cs="Times New Roman"/>
          <w:sz w:val="24"/>
        </w:rPr>
        <w:t xml:space="preserve"> Herred, er det nærmest umuligt at komme sagen nærmere.</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 xml:space="preserve">Trods de langtfra boende bønders uvilje mod at køre til </w:t>
      </w:r>
      <w:proofErr w:type="spellStart"/>
      <w:r w:rsidRPr="00AF7CDC">
        <w:rPr>
          <w:rFonts w:ascii="Garamond" w:hAnsi="Garamond" w:cs="Times New Roman"/>
          <w:sz w:val="24"/>
        </w:rPr>
        <w:t>Skallebæk</w:t>
      </w:r>
      <w:proofErr w:type="spellEnd"/>
      <w:r w:rsidRPr="00AF7CDC">
        <w:rPr>
          <w:rFonts w:ascii="Garamond" w:hAnsi="Garamond" w:cs="Times New Roman"/>
          <w:sz w:val="24"/>
        </w:rPr>
        <w:t xml:space="preserve">, sad mølleforpagterne godt i det, hvad ses af skifterne. I 1741 ejede mølleren selv sit beboelseshus og stald, men ikke selve møllen. Han ejede to stude, to køer, en kvie, en kalv, en so, tre galte, to </w:t>
      </w:r>
      <w:proofErr w:type="spellStart"/>
      <w:r w:rsidRPr="00AF7CDC">
        <w:rPr>
          <w:rFonts w:ascii="Garamond" w:hAnsi="Garamond" w:cs="Times New Roman"/>
          <w:sz w:val="24"/>
        </w:rPr>
        <w:t>sogrise</w:t>
      </w:r>
      <w:proofErr w:type="spellEnd"/>
      <w:r w:rsidRPr="00AF7CDC">
        <w:rPr>
          <w:rFonts w:ascii="Garamond" w:hAnsi="Garamond" w:cs="Times New Roman"/>
          <w:sz w:val="24"/>
        </w:rPr>
        <w:t xml:space="preserve"> og to får. Han brændte brændevin og havde redskaberne dertil, hvad han havde ret til ifølge slesvigsk lov</w:t>
      </w:r>
      <w:commentRangeStart w:id="16"/>
      <w:r w:rsidRPr="00AF7CDC">
        <w:rPr>
          <w:rStyle w:val="Fodnotehenvisning"/>
          <w:rFonts w:ascii="Garamond" w:hAnsi="Garamond" w:cs="Times New Roman"/>
          <w:sz w:val="24"/>
        </w:rPr>
        <w:footnoteReference w:id="19"/>
      </w:r>
      <w:r w:rsidRPr="00AF7CDC">
        <w:rPr>
          <w:rFonts w:ascii="Garamond" w:hAnsi="Garamond" w:cs="Times New Roman"/>
          <w:sz w:val="24"/>
        </w:rPr>
        <w:t xml:space="preserve">.  </w:t>
      </w:r>
      <w:commentRangeEnd w:id="16"/>
      <w:r>
        <w:rPr>
          <w:rStyle w:val="Kommentarhenvisning"/>
        </w:rPr>
        <w:commentReference w:id="16"/>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Møller Jørgen Mikkelsen var i så gode kår, at han stiftede et legat på 33 Rigsdaler, hvoraf renterne skulle komme Seem Sogns fattige til gode. Tolv år senere fordoblede han kapitalen.</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 xml:space="preserve">A pro pos brændevin, så ser det ud til, at der har været almindelig udskænkning i møllens borgerstue. En retssag fra 1715 bevidner et slagsmål her, idet en bonde fra Seem overfaldt en mand fra </w:t>
      </w:r>
      <w:proofErr w:type="spellStart"/>
      <w:r w:rsidRPr="00AF7CDC">
        <w:rPr>
          <w:rFonts w:ascii="Garamond" w:hAnsi="Garamond" w:cs="Times New Roman"/>
          <w:sz w:val="24"/>
        </w:rPr>
        <w:t>Kloby</w:t>
      </w:r>
      <w:proofErr w:type="spellEnd"/>
      <w:r w:rsidRPr="00AF7CDC">
        <w:rPr>
          <w:rFonts w:ascii="Garamond" w:hAnsi="Garamond" w:cs="Times New Roman"/>
          <w:sz w:val="24"/>
        </w:rPr>
        <w:t xml:space="preserve"> og gav ham et hul i hovedet og en næsestyver, så blodet flød. Ved senere forhør i sagen kom det frem, at i </w:t>
      </w:r>
      <w:r w:rsidRPr="00AF7CDC">
        <w:rPr>
          <w:rFonts w:ascii="Garamond" w:hAnsi="Garamond" w:cs="Times New Roman"/>
          <w:sz w:val="24"/>
        </w:rPr>
        <w:lastRenderedPageBreak/>
        <w:t>alt otte mænd havde sviret i møllen fra påskelørdag aften til langt hen på eftermiddagen 2. påskedag.</w:t>
      </w:r>
      <w:r w:rsidRPr="00AF7CDC">
        <w:rPr>
          <w:rStyle w:val="Fodnotehenvisning"/>
          <w:rFonts w:ascii="Garamond" w:hAnsi="Garamond" w:cs="Times New Roman"/>
          <w:sz w:val="24"/>
        </w:rPr>
        <w:footnoteReference w:id="20"/>
      </w:r>
      <w:r w:rsidRPr="00AF7CDC">
        <w:rPr>
          <w:rFonts w:ascii="Garamond" w:hAnsi="Garamond" w:cs="Times New Roman"/>
          <w:sz w:val="24"/>
        </w:rPr>
        <w:t xml:space="preserve"> Der blev ikke uddelt straffe, men birkedommeren belærte svirebrødrene om deres </w:t>
      </w:r>
      <w:r w:rsidRPr="00AF7CDC">
        <w:rPr>
          <w:rFonts w:ascii="Garamond" w:hAnsi="Garamond" w:cs="Times New Roman"/>
          <w:i/>
          <w:sz w:val="24"/>
        </w:rPr>
        <w:t>svære helligdagsbrøde</w:t>
      </w:r>
      <w:r w:rsidRPr="00AF7CDC">
        <w:rPr>
          <w:rFonts w:ascii="Garamond" w:hAnsi="Garamond" w:cs="Times New Roman"/>
          <w:sz w:val="24"/>
        </w:rPr>
        <w:t>.</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I 1700-tallet</w:t>
      </w:r>
      <w:commentRangeStart w:id="17"/>
      <w:r w:rsidRPr="00AF7CDC">
        <w:rPr>
          <w:rFonts w:ascii="Garamond" w:hAnsi="Garamond" w:cs="Times New Roman"/>
          <w:sz w:val="24"/>
        </w:rPr>
        <w:t xml:space="preserve"> </w:t>
      </w:r>
      <w:commentRangeEnd w:id="17"/>
      <w:r>
        <w:rPr>
          <w:rStyle w:val="Kommentarhenvisning"/>
        </w:rPr>
        <w:commentReference w:id="17"/>
      </w:r>
      <w:r w:rsidRPr="00AF7CDC">
        <w:rPr>
          <w:rFonts w:ascii="Garamond" w:hAnsi="Garamond" w:cs="Times New Roman"/>
          <w:sz w:val="24"/>
        </w:rPr>
        <w:t xml:space="preserve">flyder kilderne rigeligere med hensyn til </w:t>
      </w:r>
      <w:proofErr w:type="spellStart"/>
      <w:r w:rsidRPr="00AF7CDC">
        <w:rPr>
          <w:rFonts w:ascii="Garamond" w:hAnsi="Garamond" w:cs="Times New Roman"/>
          <w:sz w:val="24"/>
        </w:rPr>
        <w:t>Skallebæk</w:t>
      </w:r>
      <w:proofErr w:type="spellEnd"/>
      <w:r w:rsidRPr="00AF7CDC">
        <w:rPr>
          <w:rFonts w:ascii="Garamond" w:hAnsi="Garamond" w:cs="Times New Roman"/>
          <w:sz w:val="24"/>
        </w:rPr>
        <w:t xml:space="preserve"> Mølles historie. Den hørte under </w:t>
      </w:r>
      <w:proofErr w:type="spellStart"/>
      <w:r w:rsidRPr="00AF7CDC">
        <w:rPr>
          <w:rFonts w:ascii="Garamond" w:hAnsi="Garamond" w:cs="Times New Roman"/>
          <w:sz w:val="24"/>
        </w:rPr>
        <w:t>Lustrup</w:t>
      </w:r>
      <w:proofErr w:type="spellEnd"/>
      <w:r w:rsidRPr="00AF7CDC">
        <w:rPr>
          <w:rFonts w:ascii="Garamond" w:hAnsi="Garamond" w:cs="Times New Roman"/>
          <w:sz w:val="24"/>
        </w:rPr>
        <w:t xml:space="preserve"> Birk, hvis justitsprotokoller findes bevarede siden 1662, og birkedommerne havde tilsyneladende et tæt forhold til den. På grund af de pauvre vandforhold, kunne møllen kun male begrænsede mængder korn dagligt. Og da møllegæsterne aldrig på forhånd vidste, hvor mange, der allerede holdt i kø, når de drog hjemmefra, kunne besøget i borgerstuen blive stort og langvarigt, - især når man betænker den udskænkning, der fandt sted, som refereret ovenfor.</w:t>
      </w:r>
    </w:p>
    <w:p w:rsidR="00A66688" w:rsidRPr="00AF7CDC" w:rsidRDefault="00A66688" w:rsidP="00A66688">
      <w:pPr>
        <w:spacing w:after="0"/>
        <w:rPr>
          <w:rFonts w:ascii="Garamond" w:hAnsi="Garamond" w:cs="Times New Roman"/>
          <w:sz w:val="24"/>
        </w:rPr>
      </w:pPr>
      <w:commentRangeStart w:id="18"/>
      <w:r w:rsidRPr="00AF7CDC">
        <w:rPr>
          <w:rFonts w:ascii="Garamond" w:hAnsi="Garamond" w:cs="Times New Roman"/>
          <w:sz w:val="24"/>
        </w:rPr>
        <w:t>Da</w:t>
      </w:r>
      <w:commentRangeEnd w:id="18"/>
      <w:r>
        <w:rPr>
          <w:rStyle w:val="Kommentarhenvisning"/>
        </w:rPr>
        <w:commentReference w:id="18"/>
      </w:r>
      <w:r w:rsidRPr="00AF7CDC">
        <w:rPr>
          <w:rFonts w:ascii="Garamond" w:hAnsi="Garamond" w:cs="Times New Roman"/>
          <w:sz w:val="24"/>
        </w:rPr>
        <w:t xml:space="preserve"> den store stormflod nytårsnat 1720 brød ind over egnen, blev også </w:t>
      </w:r>
      <w:proofErr w:type="spellStart"/>
      <w:r w:rsidRPr="00AF7CDC">
        <w:rPr>
          <w:rFonts w:ascii="Garamond" w:hAnsi="Garamond" w:cs="Times New Roman"/>
          <w:sz w:val="24"/>
        </w:rPr>
        <w:t>Skallebæk</w:t>
      </w:r>
      <w:proofErr w:type="spellEnd"/>
      <w:r w:rsidRPr="00AF7CDC">
        <w:rPr>
          <w:rFonts w:ascii="Garamond" w:hAnsi="Garamond" w:cs="Times New Roman"/>
          <w:sz w:val="24"/>
        </w:rPr>
        <w:t xml:space="preserve"> Mølle udsat for beskadigelser. Vandet ”havde udslagen en Del af </w:t>
      </w:r>
      <w:proofErr w:type="spellStart"/>
      <w:r w:rsidRPr="00AF7CDC">
        <w:rPr>
          <w:rFonts w:ascii="Garamond" w:hAnsi="Garamond" w:cs="Times New Roman"/>
          <w:sz w:val="24"/>
        </w:rPr>
        <w:t>Murtavlene</w:t>
      </w:r>
      <w:proofErr w:type="spellEnd"/>
      <w:r w:rsidRPr="00AF7CDC">
        <w:rPr>
          <w:rFonts w:ascii="Garamond" w:hAnsi="Garamond" w:cs="Times New Roman"/>
          <w:sz w:val="24"/>
        </w:rPr>
        <w:t xml:space="preserve"> på </w:t>
      </w:r>
      <w:proofErr w:type="spellStart"/>
      <w:r w:rsidRPr="00AF7CDC">
        <w:rPr>
          <w:rFonts w:ascii="Garamond" w:hAnsi="Garamond" w:cs="Times New Roman"/>
          <w:sz w:val="24"/>
        </w:rPr>
        <w:t>Møllehuset</w:t>
      </w:r>
      <w:proofErr w:type="spellEnd"/>
      <w:r w:rsidRPr="00AF7CDC">
        <w:rPr>
          <w:rFonts w:ascii="Garamond" w:hAnsi="Garamond" w:cs="Times New Roman"/>
          <w:sz w:val="24"/>
        </w:rPr>
        <w:t xml:space="preserve"> samt havde beskadiget noget af hans (møllerens) Bohave og i særdeleshed Mølleværket samt Ovne og Skorstene. Desforuden udi </w:t>
      </w:r>
      <w:proofErr w:type="spellStart"/>
      <w:r w:rsidRPr="00AF7CDC">
        <w:rPr>
          <w:rFonts w:ascii="Garamond" w:hAnsi="Garamond" w:cs="Times New Roman"/>
          <w:sz w:val="24"/>
        </w:rPr>
        <w:t>Ladehuset</w:t>
      </w:r>
      <w:proofErr w:type="spellEnd"/>
      <w:r w:rsidRPr="00AF7CDC">
        <w:rPr>
          <w:rFonts w:ascii="Garamond" w:hAnsi="Garamond" w:cs="Times New Roman"/>
          <w:sz w:val="24"/>
        </w:rPr>
        <w:t xml:space="preserve"> … bestående af 18 Fag, hvor Vandfloden ligeledes havde skyllet en Del af Væggen og var gået én Alen højt i 5 Fag Hø, 12 Traver Byg og lige så meget Rug foruden en Del Halmfodring, der var fordærvet og beskadiget, og hans </w:t>
      </w:r>
      <w:proofErr w:type="spellStart"/>
      <w:r w:rsidRPr="00AF7CDC">
        <w:rPr>
          <w:rFonts w:ascii="Garamond" w:hAnsi="Garamond" w:cs="Times New Roman"/>
          <w:sz w:val="24"/>
        </w:rPr>
        <w:t>Rugsæd</w:t>
      </w:r>
      <w:proofErr w:type="spellEnd"/>
      <w:r w:rsidRPr="00AF7CDC">
        <w:rPr>
          <w:rFonts w:ascii="Garamond" w:hAnsi="Garamond" w:cs="Times New Roman"/>
          <w:sz w:val="24"/>
        </w:rPr>
        <w:t>, der bestod udi 5 Tønder var endnu værre sandslagen</w:t>
      </w:r>
      <w:commentRangeStart w:id="19"/>
      <w:r w:rsidRPr="00AF7CDC">
        <w:rPr>
          <w:rFonts w:ascii="Garamond" w:hAnsi="Garamond" w:cs="Times New Roman"/>
          <w:sz w:val="24"/>
        </w:rPr>
        <w:t xml:space="preserve">(?) </w:t>
      </w:r>
      <w:commentRangeEnd w:id="19"/>
      <w:r>
        <w:rPr>
          <w:rStyle w:val="Kommentarhenvisning"/>
        </w:rPr>
        <w:commentReference w:id="19"/>
      </w:r>
      <w:r w:rsidRPr="00AF7CDC">
        <w:rPr>
          <w:rFonts w:ascii="Garamond" w:hAnsi="Garamond" w:cs="Times New Roman"/>
          <w:sz w:val="24"/>
        </w:rPr>
        <w:t>end noget af det vi forhen havde set, så der synes ikke herefter at kunne avles noget. Overalt er Husene på en Del Steder ilde tilredt af de store Storme, især på Taget</w:t>
      </w:r>
      <w:commentRangeStart w:id="20"/>
      <w:r w:rsidRPr="00AF7CDC">
        <w:rPr>
          <w:rFonts w:ascii="Garamond" w:hAnsi="Garamond" w:cs="Times New Roman"/>
          <w:sz w:val="24"/>
        </w:rPr>
        <w:t>.</w:t>
      </w:r>
      <w:r w:rsidR="008D14F9">
        <w:rPr>
          <w:rFonts w:ascii="Garamond" w:hAnsi="Garamond" w:cs="Times New Roman"/>
          <w:sz w:val="24"/>
        </w:rPr>
        <w:t>.</w:t>
      </w:r>
      <w:r w:rsidRPr="00AF7CDC">
        <w:rPr>
          <w:rFonts w:ascii="Garamond" w:hAnsi="Garamond" w:cs="Times New Roman"/>
          <w:sz w:val="24"/>
        </w:rPr>
        <w:t>”</w:t>
      </w:r>
      <w:r w:rsidRPr="00AF7CDC">
        <w:rPr>
          <w:rStyle w:val="Fodnotehenvisning"/>
          <w:rFonts w:ascii="Garamond" w:hAnsi="Garamond" w:cs="Times New Roman"/>
          <w:sz w:val="24"/>
        </w:rPr>
        <w:footnoteReference w:id="21"/>
      </w:r>
      <w:commentRangeEnd w:id="20"/>
      <w:r>
        <w:rPr>
          <w:rStyle w:val="Kommentarhenvisning"/>
        </w:rPr>
        <w:commentReference w:id="20"/>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Efter den svære skade, blev alt igen opbygget, men til kortvarig glæde, for allerede sommeren 1726 mødte mølleren for retten og ”</w:t>
      </w:r>
      <w:proofErr w:type="spellStart"/>
      <w:r w:rsidRPr="00AF7CDC">
        <w:rPr>
          <w:rFonts w:ascii="Garamond" w:hAnsi="Garamond" w:cs="Times New Roman"/>
          <w:sz w:val="24"/>
        </w:rPr>
        <w:t>vemodigen</w:t>
      </w:r>
      <w:proofErr w:type="spellEnd"/>
      <w:r w:rsidRPr="00AF7CDC">
        <w:rPr>
          <w:rFonts w:ascii="Garamond" w:hAnsi="Garamond" w:cs="Times New Roman"/>
          <w:sz w:val="24"/>
        </w:rPr>
        <w:t xml:space="preserve"> androg, hvorledes hans </w:t>
      </w:r>
      <w:proofErr w:type="spellStart"/>
      <w:r w:rsidRPr="00AF7CDC">
        <w:rPr>
          <w:rFonts w:ascii="Garamond" w:hAnsi="Garamond" w:cs="Times New Roman"/>
          <w:sz w:val="24"/>
        </w:rPr>
        <w:t>velbygte</w:t>
      </w:r>
      <w:proofErr w:type="spellEnd"/>
      <w:r w:rsidRPr="00AF7CDC">
        <w:rPr>
          <w:rFonts w:ascii="Garamond" w:hAnsi="Garamond" w:cs="Times New Roman"/>
          <w:sz w:val="24"/>
        </w:rPr>
        <w:t xml:space="preserve"> </w:t>
      </w:r>
      <w:proofErr w:type="spellStart"/>
      <w:r w:rsidRPr="00AF7CDC">
        <w:rPr>
          <w:rFonts w:ascii="Garamond" w:hAnsi="Garamond" w:cs="Times New Roman"/>
          <w:sz w:val="24"/>
        </w:rPr>
        <w:t>Ladehus</w:t>
      </w:r>
      <w:proofErr w:type="spellEnd"/>
      <w:r w:rsidRPr="00AF7CDC">
        <w:rPr>
          <w:rFonts w:ascii="Garamond" w:hAnsi="Garamond" w:cs="Times New Roman"/>
          <w:sz w:val="24"/>
        </w:rPr>
        <w:t xml:space="preserve"> på 19 fag, 12 Alen i Bredden, af stærkt </w:t>
      </w:r>
      <w:proofErr w:type="spellStart"/>
      <w:r w:rsidRPr="00AF7CDC">
        <w:rPr>
          <w:rFonts w:ascii="Garamond" w:hAnsi="Garamond" w:cs="Times New Roman"/>
          <w:sz w:val="24"/>
        </w:rPr>
        <w:t>Egeundertømmer</w:t>
      </w:r>
      <w:proofErr w:type="spellEnd"/>
      <w:r w:rsidRPr="00AF7CDC">
        <w:rPr>
          <w:rFonts w:ascii="Garamond" w:hAnsi="Garamond" w:cs="Times New Roman"/>
          <w:sz w:val="24"/>
        </w:rPr>
        <w:t xml:space="preserve"> og </w:t>
      </w:r>
      <w:proofErr w:type="spellStart"/>
      <w:r w:rsidRPr="00AF7CDC">
        <w:rPr>
          <w:rFonts w:ascii="Garamond" w:hAnsi="Garamond" w:cs="Times New Roman"/>
          <w:sz w:val="24"/>
        </w:rPr>
        <w:t>Tavlemur</w:t>
      </w:r>
      <w:proofErr w:type="spellEnd"/>
      <w:r w:rsidRPr="00AF7CDC">
        <w:rPr>
          <w:rFonts w:ascii="Garamond" w:hAnsi="Garamond" w:cs="Times New Roman"/>
          <w:sz w:val="24"/>
        </w:rPr>
        <w:t xml:space="preserve"> og godt </w:t>
      </w:r>
      <w:proofErr w:type="spellStart"/>
      <w:r w:rsidRPr="00AF7CDC">
        <w:rPr>
          <w:rFonts w:ascii="Garamond" w:hAnsi="Garamond" w:cs="Times New Roman"/>
          <w:sz w:val="24"/>
        </w:rPr>
        <w:t>Fyrovertømmer</w:t>
      </w:r>
      <w:proofErr w:type="spellEnd"/>
      <w:r w:rsidRPr="00AF7CDC">
        <w:rPr>
          <w:rFonts w:ascii="Garamond" w:hAnsi="Garamond" w:cs="Times New Roman"/>
          <w:sz w:val="24"/>
        </w:rPr>
        <w:t xml:space="preserve"> var opsat med Skæreværk og Deller (bjælker) af </w:t>
      </w:r>
      <w:proofErr w:type="spellStart"/>
      <w:r w:rsidRPr="00AF7CDC">
        <w:rPr>
          <w:rFonts w:ascii="Garamond" w:hAnsi="Garamond" w:cs="Times New Roman"/>
          <w:sz w:val="24"/>
        </w:rPr>
        <w:t>Egefjæle</w:t>
      </w:r>
      <w:proofErr w:type="spellEnd"/>
      <w:r w:rsidRPr="00AF7CDC">
        <w:rPr>
          <w:rFonts w:ascii="Garamond" w:hAnsi="Garamond" w:cs="Times New Roman"/>
          <w:sz w:val="24"/>
        </w:rPr>
        <w:t xml:space="preserve"> afdelt til Hestestalde, Båse, Lo og Lade, </w:t>
      </w:r>
      <w:proofErr w:type="gramStart"/>
      <w:r w:rsidRPr="00AF7CDC">
        <w:rPr>
          <w:rFonts w:ascii="Garamond" w:hAnsi="Garamond" w:cs="Times New Roman"/>
          <w:sz w:val="24"/>
        </w:rPr>
        <w:t>Torsdag</w:t>
      </w:r>
      <w:proofErr w:type="gramEnd"/>
      <w:r w:rsidRPr="00AF7CDC">
        <w:rPr>
          <w:rFonts w:ascii="Garamond" w:hAnsi="Garamond" w:cs="Times New Roman"/>
          <w:sz w:val="24"/>
        </w:rPr>
        <w:t xml:space="preserve"> ved </w:t>
      </w:r>
      <w:proofErr w:type="spellStart"/>
      <w:r w:rsidRPr="00AF7CDC">
        <w:rPr>
          <w:rFonts w:ascii="Garamond" w:hAnsi="Garamond" w:cs="Times New Roman"/>
          <w:sz w:val="24"/>
        </w:rPr>
        <w:t>sidstafvigte</w:t>
      </w:r>
      <w:proofErr w:type="spellEnd"/>
      <w:r w:rsidRPr="00AF7CDC">
        <w:rPr>
          <w:rFonts w:ascii="Garamond" w:hAnsi="Garamond" w:cs="Times New Roman"/>
          <w:sz w:val="24"/>
        </w:rPr>
        <w:t xml:space="preserve"> Pinsefest imellem Klokken 11 og 12 om Natten udi den forskrækkelige Tordenvejr af Lynild blev anstukken og udi Aske lagt.”</w:t>
      </w:r>
      <w:r w:rsidRPr="00AF7CDC">
        <w:rPr>
          <w:rStyle w:val="Fodnotehenvisning"/>
          <w:rFonts w:ascii="Garamond" w:hAnsi="Garamond" w:cs="Times New Roman"/>
          <w:sz w:val="24"/>
        </w:rPr>
        <w:footnoteReference w:id="22"/>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 xml:space="preserve">I 1739 var der indkaldt til et åstedsmøde i møllen. Beboerne i </w:t>
      </w:r>
      <w:proofErr w:type="spellStart"/>
      <w:r w:rsidRPr="00AF7CDC">
        <w:rPr>
          <w:rFonts w:ascii="Garamond" w:hAnsi="Garamond" w:cs="Times New Roman"/>
          <w:sz w:val="24"/>
        </w:rPr>
        <w:t>Lustrup</w:t>
      </w:r>
      <w:proofErr w:type="spellEnd"/>
      <w:r w:rsidRPr="00AF7CDC">
        <w:rPr>
          <w:rFonts w:ascii="Garamond" w:hAnsi="Garamond" w:cs="Times New Roman"/>
          <w:sz w:val="24"/>
        </w:rPr>
        <w:t xml:space="preserve"> (en by, som havde egen vandmølle), Hjerting og Rødding var tilsagt og lovede at betale hver halvanden skæppe byg i afgift til mølleren i </w:t>
      </w:r>
      <w:proofErr w:type="spellStart"/>
      <w:r w:rsidRPr="00AF7CDC">
        <w:rPr>
          <w:rFonts w:ascii="Garamond" w:hAnsi="Garamond" w:cs="Times New Roman"/>
          <w:sz w:val="24"/>
        </w:rPr>
        <w:t>Skallebæk</w:t>
      </w:r>
      <w:proofErr w:type="spellEnd"/>
      <w:r w:rsidRPr="00AF7CDC">
        <w:rPr>
          <w:rFonts w:ascii="Garamond" w:hAnsi="Garamond" w:cs="Times New Roman"/>
          <w:sz w:val="24"/>
        </w:rPr>
        <w:t xml:space="preserve"> imod at kunne lade male andetsteds. Selv </w:t>
      </w:r>
      <w:proofErr w:type="spellStart"/>
      <w:r w:rsidRPr="00AF7CDC">
        <w:rPr>
          <w:rFonts w:ascii="Garamond" w:hAnsi="Garamond" w:cs="Times New Roman"/>
          <w:sz w:val="24"/>
        </w:rPr>
        <w:t>Lustrup</w:t>
      </w:r>
      <w:proofErr w:type="spellEnd"/>
      <w:r w:rsidRPr="00AF7CDC">
        <w:rPr>
          <w:rFonts w:ascii="Garamond" w:hAnsi="Garamond" w:cs="Times New Roman"/>
          <w:sz w:val="24"/>
        </w:rPr>
        <w:t xml:space="preserve"> Mølle måtte indgå på at betale denne afgift.</w:t>
      </w:r>
      <w:r w:rsidRPr="00AF7CDC">
        <w:rPr>
          <w:rStyle w:val="Fodnotehenvisning"/>
          <w:rFonts w:ascii="Garamond" w:hAnsi="Garamond" w:cs="Times New Roman"/>
          <w:sz w:val="24"/>
        </w:rPr>
        <w:footnoteReference w:id="23"/>
      </w:r>
      <w:r w:rsidRPr="00AF7CDC">
        <w:rPr>
          <w:rFonts w:ascii="Garamond" w:hAnsi="Garamond" w:cs="Times New Roman"/>
          <w:sz w:val="24"/>
        </w:rPr>
        <w:t xml:space="preserve"> Beboerne på Manø, som også var møllepligtige til </w:t>
      </w:r>
      <w:proofErr w:type="spellStart"/>
      <w:r w:rsidRPr="00AF7CDC">
        <w:rPr>
          <w:rFonts w:ascii="Garamond" w:hAnsi="Garamond" w:cs="Times New Roman"/>
          <w:sz w:val="24"/>
        </w:rPr>
        <w:t>Skallebæk</w:t>
      </w:r>
      <w:proofErr w:type="spellEnd"/>
      <w:r w:rsidRPr="00AF7CDC">
        <w:rPr>
          <w:rFonts w:ascii="Garamond" w:hAnsi="Garamond" w:cs="Times New Roman"/>
          <w:sz w:val="24"/>
        </w:rPr>
        <w:t>, mødte ikke.</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 xml:space="preserve">1790 overgik møllen til arvefæste, hvilket var en klar forbedring for fæsteren, hvis arvinger kunne nyde godt af hans eventuelle forbedringer. Fæsteren hed Mads Bertelsen, og han må have været en driftig person. Han ansøgte kort efter om tilladelse til at opføre en vejrmølle, hvad han altså må have haft midler til, men allerede år 1800 satte han hele molevitten på auktion under følgende beskrivelse: </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 xml:space="preserve">”En Vandmølle, der nylig er forbedret med Hovedrestauration i Henseende til Værket, som er indrettet med dobbelte </w:t>
      </w:r>
      <w:proofErr w:type="spellStart"/>
      <w:r w:rsidRPr="00AF7CDC">
        <w:rPr>
          <w:rFonts w:ascii="Garamond" w:hAnsi="Garamond" w:cs="Times New Roman"/>
          <w:sz w:val="24"/>
        </w:rPr>
        <w:t>Gangtove</w:t>
      </w:r>
      <w:proofErr w:type="spellEnd"/>
      <w:r w:rsidRPr="00AF7CDC">
        <w:rPr>
          <w:rFonts w:ascii="Garamond" w:hAnsi="Garamond" w:cs="Times New Roman"/>
          <w:sz w:val="24"/>
        </w:rPr>
        <w:t>, hvortil endnu bekvemmelig med såre ringe Bekostning, et Boghvedeværk kan anlægges.</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 xml:space="preserve">En ny Vejrmølle, der for 2 År siden er opført, velindrettet med </w:t>
      </w:r>
      <w:proofErr w:type="spellStart"/>
      <w:r w:rsidRPr="00AF7CDC">
        <w:rPr>
          <w:rFonts w:ascii="Garamond" w:hAnsi="Garamond" w:cs="Times New Roman"/>
          <w:sz w:val="24"/>
        </w:rPr>
        <w:t>Pilleværk</w:t>
      </w:r>
      <w:proofErr w:type="spellEnd"/>
      <w:r w:rsidRPr="00AF7CDC">
        <w:rPr>
          <w:rFonts w:ascii="Garamond" w:hAnsi="Garamond" w:cs="Times New Roman"/>
          <w:sz w:val="24"/>
        </w:rPr>
        <w:t xml:space="preserve"> samt </w:t>
      </w:r>
      <w:proofErr w:type="spellStart"/>
      <w:r w:rsidRPr="00AF7CDC">
        <w:rPr>
          <w:rFonts w:ascii="Garamond" w:hAnsi="Garamond" w:cs="Times New Roman"/>
          <w:sz w:val="24"/>
        </w:rPr>
        <w:t>Melsten</w:t>
      </w:r>
      <w:proofErr w:type="spellEnd"/>
      <w:r w:rsidRPr="00AF7CDC">
        <w:rPr>
          <w:rFonts w:ascii="Garamond" w:hAnsi="Garamond" w:cs="Times New Roman"/>
          <w:sz w:val="24"/>
        </w:rPr>
        <w:t xml:space="preserve">. Våningshuset og Udhusene </w:t>
      </w:r>
      <w:proofErr w:type="spellStart"/>
      <w:r w:rsidRPr="00AF7CDC">
        <w:rPr>
          <w:rFonts w:ascii="Garamond" w:hAnsi="Garamond" w:cs="Times New Roman"/>
          <w:sz w:val="24"/>
        </w:rPr>
        <w:t>ere</w:t>
      </w:r>
      <w:proofErr w:type="spellEnd"/>
      <w:r w:rsidRPr="00AF7CDC">
        <w:rPr>
          <w:rFonts w:ascii="Garamond" w:hAnsi="Garamond" w:cs="Times New Roman"/>
          <w:sz w:val="24"/>
        </w:rPr>
        <w:t xml:space="preserve"> for 2 År siden nyopbyggede og tilligemed </w:t>
      </w:r>
      <w:proofErr w:type="spellStart"/>
      <w:r w:rsidRPr="00AF7CDC">
        <w:rPr>
          <w:rFonts w:ascii="Garamond" w:hAnsi="Garamond" w:cs="Times New Roman"/>
          <w:sz w:val="24"/>
        </w:rPr>
        <w:t>foranførte</w:t>
      </w:r>
      <w:proofErr w:type="spellEnd"/>
      <w:r w:rsidRPr="00AF7CDC">
        <w:rPr>
          <w:rFonts w:ascii="Garamond" w:hAnsi="Garamond" w:cs="Times New Roman"/>
          <w:sz w:val="24"/>
        </w:rPr>
        <w:t xml:space="preserve"> tvende Møller assurerede i Brandkassen for 2530 Rigsdaler.</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 xml:space="preserve">Til disse Møller ligger betydelige Ejendomme af Ager og Eng, som dette År er tilsåede med 15 Tønder af alle Slags Korn. Der kan årlig bjerges 20 á 24 Læs Hø. Møllebesidderen har Eneret på Fiskeri i </w:t>
      </w:r>
      <w:proofErr w:type="spellStart"/>
      <w:r w:rsidRPr="00AF7CDC">
        <w:rPr>
          <w:rFonts w:ascii="Garamond" w:hAnsi="Garamond" w:cs="Times New Roman"/>
          <w:sz w:val="24"/>
        </w:rPr>
        <w:lastRenderedPageBreak/>
        <w:t>Munkgårdsøen</w:t>
      </w:r>
      <w:proofErr w:type="spellEnd"/>
      <w:r w:rsidRPr="00AF7CDC">
        <w:rPr>
          <w:rFonts w:ascii="Garamond" w:hAnsi="Garamond" w:cs="Times New Roman"/>
          <w:sz w:val="24"/>
        </w:rPr>
        <w:t>, som ligger tæt østen for. … Der kan frit brændes Brændevin og brygges</w:t>
      </w:r>
      <w:commentRangeStart w:id="21"/>
      <w:r w:rsidRPr="00AF7CDC">
        <w:rPr>
          <w:rFonts w:ascii="Garamond" w:hAnsi="Garamond" w:cs="Times New Roman"/>
          <w:sz w:val="24"/>
        </w:rPr>
        <w:t xml:space="preserve"> </w:t>
      </w:r>
      <w:r w:rsidR="008D14F9">
        <w:rPr>
          <w:rFonts w:ascii="Garamond" w:hAnsi="Garamond" w:cs="Times New Roman"/>
          <w:sz w:val="24"/>
        </w:rPr>
        <w:t>ø</w:t>
      </w:r>
      <w:r w:rsidRPr="00AF7CDC">
        <w:rPr>
          <w:rFonts w:ascii="Garamond" w:hAnsi="Garamond" w:cs="Times New Roman"/>
          <w:sz w:val="24"/>
        </w:rPr>
        <w:t xml:space="preserve">l </w:t>
      </w:r>
      <w:commentRangeEnd w:id="21"/>
      <w:r>
        <w:rPr>
          <w:rStyle w:val="Kommentarhenvisning"/>
        </w:rPr>
        <w:commentReference w:id="21"/>
      </w:r>
      <w:r w:rsidRPr="00AF7CDC">
        <w:rPr>
          <w:rFonts w:ascii="Garamond" w:hAnsi="Garamond" w:cs="Times New Roman"/>
          <w:sz w:val="24"/>
        </w:rPr>
        <w:t xml:space="preserve">på Møllen. Begge Møller ligger under </w:t>
      </w:r>
      <w:proofErr w:type="spellStart"/>
      <w:r w:rsidRPr="00AF7CDC">
        <w:rPr>
          <w:rFonts w:ascii="Garamond" w:hAnsi="Garamond" w:cs="Times New Roman"/>
          <w:sz w:val="24"/>
        </w:rPr>
        <w:t>Hovedgårdsret</w:t>
      </w:r>
      <w:proofErr w:type="spellEnd"/>
      <w:r w:rsidRPr="00AF7CDC">
        <w:rPr>
          <w:rFonts w:ascii="Garamond" w:hAnsi="Garamond" w:cs="Times New Roman"/>
          <w:sz w:val="24"/>
        </w:rPr>
        <w:t xml:space="preserve"> og er derfor fri for at betale </w:t>
      </w:r>
      <w:commentRangeStart w:id="22"/>
      <w:r w:rsidRPr="00AF7CDC">
        <w:rPr>
          <w:rFonts w:ascii="Garamond" w:hAnsi="Garamond" w:cs="Times New Roman"/>
          <w:sz w:val="24"/>
        </w:rPr>
        <w:t>Tiende</w:t>
      </w:r>
      <w:commentRangeEnd w:id="22"/>
      <w:r>
        <w:rPr>
          <w:rStyle w:val="Kommentarhenvisning"/>
        </w:rPr>
        <w:commentReference w:id="22"/>
      </w:r>
      <w:r w:rsidRPr="00AF7CDC">
        <w:rPr>
          <w:rFonts w:ascii="Garamond" w:hAnsi="Garamond" w:cs="Times New Roman"/>
          <w:sz w:val="24"/>
        </w:rPr>
        <w:t>.</w:t>
      </w:r>
      <w:r w:rsidR="008D14F9">
        <w:rPr>
          <w:rFonts w:ascii="Garamond" w:hAnsi="Garamond" w:cs="Times New Roman"/>
          <w:sz w:val="24"/>
        </w:rPr>
        <w:t>”</w:t>
      </w:r>
      <w:r w:rsidRPr="00AF7CDC">
        <w:rPr>
          <w:rStyle w:val="Fodnotehenvisning"/>
          <w:rFonts w:ascii="Garamond" w:hAnsi="Garamond" w:cs="Times New Roman"/>
          <w:sz w:val="24"/>
        </w:rPr>
        <w:footnoteReference w:id="24"/>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Den første december 1839 brændte Vejrmøllen, og der blev opført en ny hollandsk vejrmølle, som blev taget i brug den 1. februar 1841. I 1853 sattes møllen atter på auktion, og det nævnedes i notitsen, at vejrmøllen var opbygget 1841 og ”Vandmøllen af ny”. Det fremgår så ikke, om også vandmøllen brændte eller om den bare er blevet fornyet.</w:t>
      </w:r>
      <w:r w:rsidRPr="00AF7CDC">
        <w:rPr>
          <w:rStyle w:val="Fodnotehenvisning"/>
          <w:rFonts w:ascii="Garamond" w:hAnsi="Garamond" w:cs="Times New Roman"/>
          <w:sz w:val="24"/>
        </w:rPr>
        <w:footnoteReference w:id="25"/>
      </w:r>
      <w:r w:rsidRPr="00AF7CDC">
        <w:rPr>
          <w:rFonts w:ascii="Garamond" w:hAnsi="Garamond" w:cs="Times New Roman"/>
          <w:sz w:val="24"/>
        </w:rPr>
        <w:t xml:space="preserve"> Møllen havde da tre kværne i vandmølleværket og tre i vejrmølleværket. Ved gården var 2 heste, 10 får og 20 stykker hornkvæg. En levende tradition vil vide, at kvægstalden var opført på det </w:t>
      </w:r>
      <w:proofErr w:type="spellStart"/>
      <w:r w:rsidRPr="00AF7CDC">
        <w:rPr>
          <w:rFonts w:ascii="Garamond" w:hAnsi="Garamond" w:cs="Times New Roman"/>
          <w:sz w:val="24"/>
        </w:rPr>
        <w:t>engstykke</w:t>
      </w:r>
      <w:proofErr w:type="spellEnd"/>
      <w:r w:rsidRPr="00AF7CDC">
        <w:rPr>
          <w:rFonts w:ascii="Garamond" w:hAnsi="Garamond" w:cs="Times New Roman"/>
          <w:sz w:val="24"/>
        </w:rPr>
        <w:t xml:space="preserve">, hvor reminiscenserne af den middelalderlige mølle blev udgravet. </w:t>
      </w:r>
    </w:p>
    <w:p w:rsidR="00A66688" w:rsidRPr="00AF7CDC" w:rsidRDefault="00A66688" w:rsidP="00A66688">
      <w:pPr>
        <w:spacing w:after="0"/>
        <w:rPr>
          <w:rFonts w:ascii="Garamond" w:hAnsi="Garamond" w:cs="Times New Roman"/>
          <w:sz w:val="24"/>
        </w:rPr>
      </w:pPr>
    </w:p>
    <w:p w:rsidR="00A66688" w:rsidRPr="00AF7CDC" w:rsidRDefault="00A66688" w:rsidP="00A66688">
      <w:pPr>
        <w:spacing w:after="0"/>
        <w:rPr>
          <w:rFonts w:ascii="Garamond" w:hAnsi="Garamond" w:cs="Times New Roman"/>
          <w:i/>
          <w:sz w:val="24"/>
        </w:rPr>
      </w:pPr>
      <w:r w:rsidRPr="00AF7CDC">
        <w:rPr>
          <w:rFonts w:ascii="Garamond" w:hAnsi="Garamond" w:cs="Times New Roman"/>
          <w:noProof/>
          <w:sz w:val="24"/>
          <w:lang w:eastAsia="da-DK"/>
        </w:rPr>
        <w:drawing>
          <wp:inline distT="0" distB="0" distL="0" distR="0">
            <wp:extent cx="2838450" cy="4191000"/>
            <wp:effectExtent l="19050" t="0" r="0" b="0"/>
            <wp:docPr id="3" name="Billede 1" descr="C:\Documents and Settings\Søren\Skrivebord\2011_08_07\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øren\Skrivebord\2011_08_07\IMG.jpg"/>
                    <pic:cNvPicPr>
                      <a:picLocks noChangeAspect="1" noChangeArrowheads="1"/>
                    </pic:cNvPicPr>
                  </pic:nvPicPr>
                  <pic:blipFill>
                    <a:blip r:embed="rId19" cstate="print"/>
                    <a:srcRect/>
                    <a:stretch>
                      <a:fillRect/>
                    </a:stretch>
                  </pic:blipFill>
                  <pic:spPr bwMode="auto">
                    <a:xfrm>
                      <a:off x="0" y="0"/>
                      <a:ext cx="2838450" cy="4191000"/>
                    </a:xfrm>
                    <a:prstGeom prst="rect">
                      <a:avLst/>
                    </a:prstGeom>
                    <a:noFill/>
                    <a:ln w="9525">
                      <a:noFill/>
                      <a:miter lim="800000"/>
                      <a:headEnd/>
                      <a:tailEnd/>
                    </a:ln>
                  </pic:spPr>
                </pic:pic>
              </a:graphicData>
            </a:graphic>
          </wp:inline>
        </w:drawing>
      </w:r>
      <w:r w:rsidRPr="00AF7CDC">
        <w:rPr>
          <w:rFonts w:ascii="Garamond" w:hAnsi="Garamond" w:cs="Times New Roman"/>
          <w:i/>
          <w:sz w:val="24"/>
        </w:rPr>
        <w:t xml:space="preserve">Amatørfoto, ca. </w:t>
      </w:r>
      <w:commentRangeStart w:id="23"/>
      <w:r w:rsidRPr="00AF7CDC">
        <w:rPr>
          <w:rFonts w:ascii="Garamond" w:hAnsi="Garamond" w:cs="Times New Roman"/>
          <w:i/>
          <w:sz w:val="24"/>
        </w:rPr>
        <w:t>1955</w:t>
      </w:r>
      <w:commentRangeEnd w:id="23"/>
      <w:r>
        <w:rPr>
          <w:rStyle w:val="Kommentarhenvisning"/>
        </w:rPr>
        <w:commentReference w:id="23"/>
      </w:r>
      <w:proofErr w:type="gramStart"/>
      <w:r w:rsidRPr="00AF7CDC">
        <w:rPr>
          <w:rFonts w:ascii="Garamond" w:hAnsi="Garamond" w:cs="Times New Roman"/>
          <w:i/>
          <w:sz w:val="24"/>
        </w:rPr>
        <w:t>.</w:t>
      </w:r>
      <w:r w:rsidR="008D14F9">
        <w:rPr>
          <w:rFonts w:ascii="Garamond" w:hAnsi="Garamond" w:cs="Times New Roman"/>
          <w:i/>
          <w:sz w:val="24"/>
        </w:rPr>
        <w:t>Privateje</w:t>
      </w:r>
      <w:proofErr w:type="gramEnd"/>
      <w:r w:rsidR="008D14F9">
        <w:rPr>
          <w:rFonts w:ascii="Garamond" w:hAnsi="Garamond" w:cs="Times New Roman"/>
          <w:i/>
          <w:sz w:val="24"/>
        </w:rPr>
        <w:t>.</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 xml:space="preserve">Det nævnte fiskeri i </w:t>
      </w:r>
      <w:proofErr w:type="spellStart"/>
      <w:r w:rsidRPr="00AF7CDC">
        <w:rPr>
          <w:rFonts w:ascii="Garamond" w:hAnsi="Garamond" w:cs="Times New Roman"/>
          <w:sz w:val="24"/>
        </w:rPr>
        <w:t>Munkgård</w:t>
      </w:r>
      <w:proofErr w:type="spellEnd"/>
      <w:r w:rsidRPr="00AF7CDC">
        <w:rPr>
          <w:rFonts w:ascii="Garamond" w:hAnsi="Garamond" w:cs="Times New Roman"/>
          <w:sz w:val="24"/>
        </w:rPr>
        <w:t xml:space="preserve"> Sø var eftertragtet, og møllerne måtte flere gange gribe til rettens hjælp for at styre de fiskelystne naboer. Der findes flere retstvister i </w:t>
      </w:r>
      <w:proofErr w:type="spellStart"/>
      <w:r w:rsidRPr="00AF7CDC">
        <w:rPr>
          <w:rFonts w:ascii="Garamond" w:hAnsi="Garamond" w:cs="Times New Roman"/>
          <w:sz w:val="24"/>
        </w:rPr>
        <w:t>Lustrup</w:t>
      </w:r>
      <w:proofErr w:type="spellEnd"/>
      <w:r w:rsidRPr="00AF7CDC">
        <w:rPr>
          <w:rFonts w:ascii="Garamond" w:hAnsi="Garamond" w:cs="Times New Roman"/>
          <w:sz w:val="24"/>
        </w:rPr>
        <w:t xml:space="preserve"> Birks Justitsprotokoller, hvor denne fiskeret omtales, der beslaglagdes vod og udstedtes bøder. Der findes en gammel regnskabsbog, ført 1845-1885, hvori møllerne har optegnet skyldnere ved mølleriet, men ellers findes intet bevaret i privat regi vedrørende møllens ældre historie.</w:t>
      </w:r>
      <w:r w:rsidRPr="00AF7CDC">
        <w:rPr>
          <w:rStyle w:val="Fodnotehenvisning"/>
          <w:rFonts w:ascii="Garamond" w:hAnsi="Garamond" w:cs="Times New Roman"/>
          <w:sz w:val="24"/>
        </w:rPr>
        <w:footnoteReference w:id="26"/>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 xml:space="preserve">Møllen skiftede ejer en del gange efter hinanden i årene derpå, ejerne havde skiftende økonomisk lykke med sig, men nye oplysninger i (tvangs)auktionerne lader forstå, at der var </w:t>
      </w:r>
      <w:proofErr w:type="spellStart"/>
      <w:r w:rsidRPr="00AF7CDC">
        <w:rPr>
          <w:rFonts w:ascii="Garamond" w:hAnsi="Garamond" w:cs="Times New Roman"/>
          <w:sz w:val="24"/>
        </w:rPr>
        <w:t>kroeri</w:t>
      </w:r>
      <w:proofErr w:type="spellEnd"/>
      <w:r w:rsidRPr="00AF7CDC">
        <w:rPr>
          <w:rFonts w:ascii="Garamond" w:hAnsi="Garamond" w:cs="Times New Roman"/>
          <w:sz w:val="24"/>
        </w:rPr>
        <w:t xml:space="preserve"> tilknyttet</w:t>
      </w:r>
      <w:r w:rsidR="008D14F9">
        <w:rPr>
          <w:rFonts w:ascii="Garamond" w:hAnsi="Garamond" w:cs="Times New Roman"/>
          <w:sz w:val="24"/>
        </w:rPr>
        <w:t>.</w:t>
      </w:r>
      <w:r w:rsidRPr="00AF7CDC">
        <w:rPr>
          <w:rStyle w:val="Fodnotehenvisning"/>
          <w:rFonts w:ascii="Garamond" w:hAnsi="Garamond" w:cs="Times New Roman"/>
          <w:sz w:val="24"/>
        </w:rPr>
        <w:footnoteReference w:id="27"/>
      </w:r>
      <w:r w:rsidRPr="00AF7CDC">
        <w:rPr>
          <w:rFonts w:ascii="Garamond" w:hAnsi="Garamond" w:cs="Times New Roman"/>
          <w:sz w:val="24"/>
        </w:rPr>
        <w:t xml:space="preserve"> </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lastRenderedPageBreak/>
        <w:t>Vandmøllen blev nedlagt midt i 1800-tallet</w:t>
      </w:r>
      <w:commentRangeStart w:id="24"/>
      <w:r w:rsidRPr="00AF7CDC">
        <w:rPr>
          <w:rStyle w:val="Fodnotehenvisning"/>
          <w:rFonts w:ascii="Garamond" w:hAnsi="Garamond" w:cs="Times New Roman"/>
          <w:sz w:val="24"/>
        </w:rPr>
        <w:footnoteReference w:id="28"/>
      </w:r>
      <w:r w:rsidRPr="00AF7CDC">
        <w:rPr>
          <w:rFonts w:ascii="Garamond" w:hAnsi="Garamond" w:cs="Times New Roman"/>
          <w:sz w:val="24"/>
        </w:rPr>
        <w:t>,</w:t>
      </w:r>
      <w:commentRangeEnd w:id="24"/>
      <w:r>
        <w:rPr>
          <w:rStyle w:val="Kommentarhenvisning"/>
        </w:rPr>
        <w:commentReference w:id="24"/>
      </w:r>
      <w:r w:rsidRPr="00AF7CDC">
        <w:rPr>
          <w:rFonts w:ascii="Garamond" w:hAnsi="Garamond" w:cs="Times New Roman"/>
          <w:sz w:val="24"/>
        </w:rPr>
        <w:t xml:space="preserve"> men fortsatte som vejrmølle. Vandmøllens bygninger blev nedbrudt, og den tilkøbte eng og agerjord blev udstykket. Et hus, </w:t>
      </w:r>
      <w:proofErr w:type="spellStart"/>
      <w:r w:rsidRPr="00AF7CDC">
        <w:rPr>
          <w:rFonts w:ascii="Garamond" w:hAnsi="Garamond" w:cs="Times New Roman"/>
          <w:i/>
          <w:sz w:val="24"/>
        </w:rPr>
        <w:t>Møllehuset</w:t>
      </w:r>
      <w:proofErr w:type="spellEnd"/>
      <w:r w:rsidRPr="00AF7CDC">
        <w:rPr>
          <w:rFonts w:ascii="Garamond" w:hAnsi="Garamond" w:cs="Times New Roman"/>
          <w:sz w:val="24"/>
        </w:rPr>
        <w:t xml:space="preserve"> (</w:t>
      </w:r>
      <w:proofErr w:type="spellStart"/>
      <w:r w:rsidRPr="00AF7CDC">
        <w:rPr>
          <w:rFonts w:ascii="Garamond" w:hAnsi="Garamond" w:cs="Times New Roman"/>
          <w:sz w:val="24"/>
        </w:rPr>
        <w:t>Møllehusvej</w:t>
      </w:r>
      <w:proofErr w:type="spellEnd"/>
      <w:r w:rsidRPr="00AF7CDC">
        <w:rPr>
          <w:rFonts w:ascii="Garamond" w:hAnsi="Garamond" w:cs="Times New Roman"/>
          <w:sz w:val="24"/>
        </w:rPr>
        <w:t xml:space="preserve"> 4) skal være opført af nedbrydningsmateriale fra vandmøllen, og resterne af vandmølleriet kan anes i brinkerne ved husets </w:t>
      </w:r>
      <w:proofErr w:type="spellStart"/>
      <w:r w:rsidRPr="00AF7CDC">
        <w:rPr>
          <w:rFonts w:ascii="Garamond" w:hAnsi="Garamond" w:cs="Times New Roman"/>
          <w:sz w:val="24"/>
        </w:rPr>
        <w:t>nordgavl</w:t>
      </w:r>
      <w:proofErr w:type="spellEnd"/>
      <w:r w:rsidRPr="00AF7CDC">
        <w:rPr>
          <w:rFonts w:ascii="Garamond" w:hAnsi="Garamond" w:cs="Times New Roman"/>
          <w:sz w:val="24"/>
        </w:rPr>
        <w:t>.</w:t>
      </w:r>
    </w:p>
    <w:p w:rsidR="00A66688" w:rsidRPr="00AF7CDC" w:rsidRDefault="00A66688" w:rsidP="00A66688">
      <w:pPr>
        <w:spacing w:after="0"/>
        <w:rPr>
          <w:rFonts w:ascii="Garamond" w:hAnsi="Garamond" w:cs="Times New Roman"/>
          <w:sz w:val="24"/>
        </w:rPr>
      </w:pPr>
      <w:r w:rsidRPr="00AF7CDC">
        <w:rPr>
          <w:rFonts w:ascii="Garamond" w:hAnsi="Garamond" w:cs="Times New Roman"/>
          <w:noProof/>
          <w:sz w:val="24"/>
          <w:lang w:eastAsia="da-DK"/>
        </w:rPr>
        <w:drawing>
          <wp:inline distT="0" distB="0" distL="0" distR="0">
            <wp:extent cx="6120130" cy="4096947"/>
            <wp:effectExtent l="19050" t="0" r="0" b="0"/>
            <wp:docPr id="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6120130" cy="4096947"/>
                    </a:xfrm>
                    <a:prstGeom prst="rect">
                      <a:avLst/>
                    </a:prstGeom>
                    <a:noFill/>
                    <a:ln w="9525">
                      <a:noFill/>
                      <a:miter lim="800000"/>
                      <a:headEnd/>
                      <a:tailEnd/>
                    </a:ln>
                  </pic:spPr>
                </pic:pic>
              </a:graphicData>
            </a:graphic>
          </wp:inline>
        </w:drawing>
      </w:r>
    </w:p>
    <w:p w:rsidR="00A66688" w:rsidRPr="00AF7CDC" w:rsidRDefault="00A66688" w:rsidP="00A66688">
      <w:pPr>
        <w:spacing w:after="0"/>
        <w:rPr>
          <w:rFonts w:ascii="Garamond" w:hAnsi="Garamond" w:cs="Times New Roman"/>
          <w:i/>
          <w:sz w:val="24"/>
        </w:rPr>
      </w:pPr>
      <w:proofErr w:type="spellStart"/>
      <w:r w:rsidRPr="00AF7CDC">
        <w:rPr>
          <w:rFonts w:ascii="Garamond" w:hAnsi="Garamond" w:cs="Times New Roman"/>
          <w:i/>
          <w:sz w:val="24"/>
        </w:rPr>
        <w:t>Møllehuset</w:t>
      </w:r>
      <w:proofErr w:type="spellEnd"/>
      <w:r w:rsidRPr="00AF7CDC">
        <w:rPr>
          <w:rFonts w:ascii="Garamond" w:hAnsi="Garamond" w:cs="Times New Roman"/>
          <w:i/>
          <w:sz w:val="24"/>
        </w:rPr>
        <w:t xml:space="preserve">. Møllehjulet fandtes umiddelbart ud for husets gavl til Skallebækken. </w:t>
      </w:r>
      <w:proofErr w:type="spellStart"/>
      <w:r w:rsidRPr="00AF7CDC">
        <w:rPr>
          <w:rFonts w:ascii="Garamond" w:hAnsi="Garamond" w:cs="Times New Roman"/>
          <w:i/>
          <w:sz w:val="24"/>
        </w:rPr>
        <w:t>Fot</w:t>
      </w:r>
      <w:proofErr w:type="spellEnd"/>
      <w:r w:rsidRPr="00AF7CDC">
        <w:rPr>
          <w:rFonts w:ascii="Garamond" w:hAnsi="Garamond" w:cs="Times New Roman"/>
          <w:i/>
          <w:sz w:val="24"/>
        </w:rPr>
        <w:t>. Hans Hansen, Høm 2010.</w:t>
      </w:r>
    </w:p>
    <w:p w:rsidR="00A66688" w:rsidRPr="00AF7CDC" w:rsidRDefault="00A66688" w:rsidP="00A66688">
      <w:pPr>
        <w:spacing w:after="0"/>
        <w:rPr>
          <w:rFonts w:ascii="Garamond" w:hAnsi="Garamond" w:cs="Times New Roman"/>
          <w:sz w:val="24"/>
        </w:rPr>
      </w:pP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 xml:space="preserve">I 1908 købte en række lokale mænd </w:t>
      </w:r>
      <w:proofErr w:type="spellStart"/>
      <w:r w:rsidRPr="00AF7CDC">
        <w:rPr>
          <w:rFonts w:ascii="Garamond" w:hAnsi="Garamond" w:cs="Times New Roman"/>
          <w:sz w:val="24"/>
        </w:rPr>
        <w:t>Skallebæk</w:t>
      </w:r>
      <w:proofErr w:type="spellEnd"/>
      <w:r w:rsidRPr="00AF7CDC">
        <w:rPr>
          <w:rFonts w:ascii="Garamond" w:hAnsi="Garamond" w:cs="Times New Roman"/>
          <w:sz w:val="24"/>
        </w:rPr>
        <w:t xml:space="preserve"> Mølle og omdannede den til et aktieselskab.</w:t>
      </w:r>
      <w:commentRangeStart w:id="25"/>
      <w:r w:rsidRPr="00AF7CDC">
        <w:rPr>
          <w:rStyle w:val="Fodnotehenvisning"/>
          <w:rFonts w:ascii="Garamond" w:hAnsi="Garamond" w:cs="Times New Roman"/>
          <w:sz w:val="24"/>
        </w:rPr>
        <w:footnoteReference w:id="29"/>
      </w:r>
      <w:commentRangeEnd w:id="25"/>
      <w:r>
        <w:rPr>
          <w:rStyle w:val="Kommentarhenvisning"/>
        </w:rPr>
        <w:commentReference w:id="25"/>
      </w:r>
      <w:r w:rsidRPr="00AF7CDC">
        <w:rPr>
          <w:rFonts w:ascii="Garamond" w:hAnsi="Garamond" w:cs="Times New Roman"/>
          <w:sz w:val="24"/>
        </w:rPr>
        <w:t xml:space="preserve"> Dette selskab drev mølleriet ved forskellige forpagtere indtil 1920, hvor møllen igen overgik i privateje. Aktieselskabets formålsparagraf lød: ”Selskabets Formål er at bevare Møllen og sætte den i brugbar Stand, så Beboerne kan betjenes såvel med Maling som Forsyning af </w:t>
      </w:r>
      <w:commentRangeStart w:id="26"/>
      <w:r w:rsidRPr="00AF7CDC">
        <w:rPr>
          <w:rFonts w:ascii="Garamond" w:hAnsi="Garamond" w:cs="Times New Roman"/>
          <w:sz w:val="24"/>
        </w:rPr>
        <w:t>Kor</w:t>
      </w:r>
      <w:commentRangeEnd w:id="26"/>
      <w:r>
        <w:rPr>
          <w:rStyle w:val="Kommentarhenvisning"/>
        </w:rPr>
        <w:commentReference w:id="26"/>
      </w:r>
      <w:r w:rsidR="0028365D">
        <w:rPr>
          <w:rFonts w:ascii="Garamond" w:hAnsi="Garamond" w:cs="Times New Roman"/>
          <w:sz w:val="24"/>
        </w:rPr>
        <w:t>n</w:t>
      </w:r>
      <w:r w:rsidRPr="00AF7CDC">
        <w:rPr>
          <w:rFonts w:ascii="Garamond" w:hAnsi="Garamond" w:cs="Times New Roman"/>
          <w:sz w:val="24"/>
        </w:rPr>
        <w:t>, Mel og Gryn samt almindelige Foderstoffer eller så godt som mulig, hvad der hører under almindelig vel ledet Møllebrug” Ordvalget tyder dels på, at mølleriet var i ringe forfatning og dels på, at der var nogen hjemstavnspatriotiske i sagen.</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Atter skiftede ejerne nogle gange. I slutningen af 1940-erne blev hat og vinger demonterede. I 1951 blev den gamle mølle overtaget af Jens Christian Pedersen, Ribe Ydermølle, som blandt andet selv har berettet</w:t>
      </w:r>
      <w:commentRangeStart w:id="27"/>
      <w:r w:rsidRPr="00AF7CDC">
        <w:rPr>
          <w:rStyle w:val="Fodnotehenvisning"/>
          <w:rFonts w:ascii="Garamond" w:hAnsi="Garamond" w:cs="Times New Roman"/>
          <w:sz w:val="24"/>
        </w:rPr>
        <w:footnoteReference w:id="30"/>
      </w:r>
      <w:commentRangeEnd w:id="27"/>
      <w:r>
        <w:rPr>
          <w:rStyle w:val="Kommentarhenvisning"/>
        </w:rPr>
        <w:commentReference w:id="27"/>
      </w:r>
      <w:r w:rsidRPr="00AF7CDC">
        <w:rPr>
          <w:rFonts w:ascii="Garamond" w:hAnsi="Garamond" w:cs="Times New Roman"/>
          <w:sz w:val="24"/>
        </w:rPr>
        <w:t>:</w:t>
      </w:r>
    </w:p>
    <w:p w:rsidR="00A66688" w:rsidRPr="00AF7CDC" w:rsidRDefault="00A66688" w:rsidP="00A66688">
      <w:pPr>
        <w:spacing w:after="0"/>
        <w:rPr>
          <w:rFonts w:ascii="Garamond" w:hAnsi="Garamond" w:cs="Times New Roman"/>
          <w:sz w:val="24"/>
        </w:rPr>
      </w:pPr>
      <w:r w:rsidRPr="00AF7CDC">
        <w:rPr>
          <w:rFonts w:ascii="Garamond" w:hAnsi="Garamond" w:cs="Times New Roman"/>
          <w:noProof/>
          <w:sz w:val="24"/>
          <w:lang w:eastAsia="da-DK"/>
        </w:rPr>
        <w:lastRenderedPageBreak/>
        <w:drawing>
          <wp:inline distT="0" distB="0" distL="0" distR="0">
            <wp:extent cx="6120130" cy="4590098"/>
            <wp:effectExtent l="1905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6120130" cy="4590098"/>
                    </a:xfrm>
                    <a:prstGeom prst="rect">
                      <a:avLst/>
                    </a:prstGeom>
                    <a:noFill/>
                    <a:ln w="9525">
                      <a:noFill/>
                      <a:miter lim="800000"/>
                      <a:headEnd/>
                      <a:tailEnd/>
                    </a:ln>
                  </pic:spPr>
                </pic:pic>
              </a:graphicData>
            </a:graphic>
          </wp:inline>
        </w:drawing>
      </w:r>
    </w:p>
    <w:p w:rsidR="00A66688" w:rsidRPr="00AF7CDC" w:rsidRDefault="00A66688" w:rsidP="00A66688">
      <w:pPr>
        <w:spacing w:after="0"/>
        <w:rPr>
          <w:rFonts w:ascii="Garamond" w:hAnsi="Garamond" w:cs="Times New Roman"/>
          <w:i/>
          <w:sz w:val="24"/>
        </w:rPr>
      </w:pPr>
      <w:proofErr w:type="spellStart"/>
      <w:r w:rsidRPr="00AF7CDC">
        <w:rPr>
          <w:rFonts w:ascii="Garamond" w:hAnsi="Garamond" w:cs="Times New Roman"/>
          <w:i/>
          <w:sz w:val="24"/>
        </w:rPr>
        <w:t>Skallebæk</w:t>
      </w:r>
      <w:proofErr w:type="spellEnd"/>
      <w:r w:rsidRPr="00AF7CDC">
        <w:rPr>
          <w:rFonts w:ascii="Garamond" w:hAnsi="Garamond" w:cs="Times New Roman"/>
          <w:i/>
          <w:sz w:val="24"/>
        </w:rPr>
        <w:t xml:space="preserve"> Mølle. </w:t>
      </w:r>
      <w:proofErr w:type="spellStart"/>
      <w:r w:rsidRPr="00AF7CDC">
        <w:rPr>
          <w:rFonts w:ascii="Garamond" w:hAnsi="Garamond" w:cs="Times New Roman"/>
          <w:i/>
          <w:sz w:val="24"/>
        </w:rPr>
        <w:t>Fot</w:t>
      </w:r>
      <w:proofErr w:type="spellEnd"/>
      <w:r w:rsidRPr="00AF7CDC">
        <w:rPr>
          <w:rFonts w:ascii="Garamond" w:hAnsi="Garamond" w:cs="Times New Roman"/>
          <w:i/>
          <w:sz w:val="24"/>
        </w:rPr>
        <w:t>. Søren Mulvad 2011</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 xml:space="preserve">”… jeg købte den (møllen), … men den var kørt ned og meget forsømt. Maskinerne var i ringe stand og kundekredsen lille. … Så gik vi i gang med at restaurere lidt ude og inde, blandt andet fjernede vi jordvolden omkring møllen og fik bygget et lille lagerrum, og lidt efter lidt kom kunderne tilbage. Tiderne udviklede sig stadigvæk, og formalingen af bøndernes korn ophørte næsten, da de selv anskaffede sig </w:t>
      </w:r>
      <w:proofErr w:type="spellStart"/>
      <w:r w:rsidRPr="00AF7CDC">
        <w:rPr>
          <w:rFonts w:ascii="Garamond" w:hAnsi="Garamond" w:cs="Times New Roman"/>
          <w:sz w:val="24"/>
        </w:rPr>
        <w:t>huskværne</w:t>
      </w:r>
      <w:proofErr w:type="spellEnd"/>
      <w:r w:rsidRPr="00AF7CDC">
        <w:rPr>
          <w:rFonts w:ascii="Garamond" w:hAnsi="Garamond" w:cs="Times New Roman"/>
          <w:sz w:val="24"/>
        </w:rPr>
        <w:t>. Der kom dog andre muligheder for mølleren, som for eksempel handel med foderstoffer, da bønderne brugte mere og mere til supplering af egen avl. Også bejdsning af sædekorn kom ind i billedet og gav noget at bestille.</w:t>
      </w:r>
    </w:p>
    <w:p w:rsidR="00A66688" w:rsidRPr="00AF7CDC" w:rsidRDefault="00A66688" w:rsidP="00A66688">
      <w:pPr>
        <w:spacing w:after="0"/>
        <w:rPr>
          <w:rFonts w:ascii="Garamond" w:hAnsi="Garamond" w:cs="Times New Roman"/>
          <w:sz w:val="24"/>
        </w:rPr>
      </w:pPr>
      <w:r w:rsidRPr="00AF7CDC">
        <w:rPr>
          <w:rFonts w:ascii="Garamond" w:hAnsi="Garamond" w:cs="Times New Roman"/>
          <w:sz w:val="24"/>
        </w:rPr>
        <w:t>Så fandt mejetærskerne indpas i Danmark, selv om klimaet ikke er den bedste for denne høstmetode. Kornet skal ofte tørres for at kunne opbevares … så møllerne måtte til at investere i tørrerier. Samtidig kom fremstilling af færdigblandet svine- og hønsefoder ind i billedet. … Bønderne kunne efter tørring få oplagt deres korn til afhentning efter forbrug og færdigt foder vinteren igennem, … og der måtte atter bygges (lager). Der skulle anskaffes en dyr tanklastvogn, som kunne suge bondens korn op på marken og puste den op i hans silo. Det blev efterhånden besværligt for en lille mølle at finansiere dette. Samtidig skulle kunderne have kredit, så derfor forsvandt mange små landsbymøller. … I 1972 afhændede mine tre sønner og jeg firmaet til Vestkystens Korn a/s.”</w:t>
      </w:r>
    </w:p>
    <w:p w:rsidR="00A66688" w:rsidRDefault="00A66688" w:rsidP="00A66688">
      <w:pPr>
        <w:spacing w:after="0"/>
        <w:rPr>
          <w:rFonts w:ascii="Garamond" w:hAnsi="Garamond" w:cs="Times New Roman"/>
          <w:sz w:val="24"/>
        </w:rPr>
      </w:pPr>
      <w:r w:rsidRPr="00AF7CDC">
        <w:rPr>
          <w:rFonts w:ascii="Garamond" w:hAnsi="Garamond" w:cs="Times New Roman"/>
          <w:sz w:val="24"/>
        </w:rPr>
        <w:t xml:space="preserve">Dette firma skiftede navn et par gange inden virksomheden i </w:t>
      </w:r>
      <w:proofErr w:type="spellStart"/>
      <w:r w:rsidRPr="00AF7CDC">
        <w:rPr>
          <w:rFonts w:ascii="Garamond" w:hAnsi="Garamond" w:cs="Times New Roman"/>
          <w:sz w:val="24"/>
        </w:rPr>
        <w:t>Skallebæk</w:t>
      </w:r>
      <w:proofErr w:type="spellEnd"/>
      <w:r w:rsidRPr="00AF7CDC">
        <w:rPr>
          <w:rFonts w:ascii="Garamond" w:hAnsi="Garamond" w:cs="Times New Roman"/>
          <w:sz w:val="24"/>
        </w:rPr>
        <w:t xml:space="preserve"> ophørte 1994 og Søren Christian Pedersen købte lagerhallerne og enhver mølleriaktivitet ophørte året efter.</w:t>
      </w:r>
    </w:p>
    <w:p w:rsidR="00A66688" w:rsidRDefault="00A66688" w:rsidP="00A66688">
      <w:pPr>
        <w:spacing w:after="0"/>
        <w:rPr>
          <w:rFonts w:ascii="Garamond" w:hAnsi="Garamond" w:cs="Times New Roman"/>
          <w:sz w:val="24"/>
        </w:rPr>
      </w:pPr>
    </w:p>
    <w:p w:rsidR="00A66688" w:rsidRDefault="00A66688" w:rsidP="00A66688">
      <w:pPr>
        <w:spacing w:after="0"/>
        <w:rPr>
          <w:rFonts w:ascii="Garamond" w:hAnsi="Garamond" w:cs="Times New Roman"/>
          <w:sz w:val="24"/>
        </w:rPr>
      </w:pPr>
      <w:commentRangeStart w:id="28"/>
      <w:r>
        <w:rPr>
          <w:rFonts w:ascii="Garamond" w:hAnsi="Garamond" w:cs="Times New Roman"/>
          <w:sz w:val="24"/>
        </w:rPr>
        <w:lastRenderedPageBreak/>
        <w:t>Litteratur</w:t>
      </w:r>
      <w:commentRangeEnd w:id="28"/>
      <w:r>
        <w:rPr>
          <w:rStyle w:val="Kommentarhenvisning"/>
        </w:rPr>
        <w:commentReference w:id="28"/>
      </w:r>
    </w:p>
    <w:p w:rsidR="00A66688" w:rsidRDefault="00A66688" w:rsidP="00A66688">
      <w:pPr>
        <w:spacing w:after="0"/>
        <w:rPr>
          <w:rFonts w:ascii="Garamond" w:hAnsi="Garamond" w:cs="Times New Roman"/>
          <w:sz w:val="24"/>
        </w:rPr>
      </w:pPr>
    </w:p>
    <w:p w:rsidR="00A66688" w:rsidRDefault="00A66688" w:rsidP="00A66688">
      <w:pPr>
        <w:spacing w:after="0"/>
        <w:rPr>
          <w:rFonts w:ascii="Garamond" w:hAnsi="Garamond" w:cs="Times New Roman"/>
          <w:sz w:val="24"/>
        </w:rPr>
      </w:pPr>
      <w:r>
        <w:rPr>
          <w:rFonts w:ascii="Garamond" w:hAnsi="Garamond" w:cs="Times New Roman"/>
          <w:sz w:val="24"/>
        </w:rPr>
        <w:t xml:space="preserve">Andersen, Aage 1998: </w:t>
      </w:r>
      <w:proofErr w:type="spellStart"/>
      <w:r>
        <w:rPr>
          <w:rFonts w:ascii="Garamond" w:hAnsi="Garamond" w:cs="Times New Roman"/>
          <w:sz w:val="24"/>
        </w:rPr>
        <w:t>Ribeegnens</w:t>
      </w:r>
      <w:proofErr w:type="spellEnd"/>
      <w:r>
        <w:rPr>
          <w:rFonts w:ascii="Garamond" w:hAnsi="Garamond" w:cs="Times New Roman"/>
          <w:sz w:val="24"/>
        </w:rPr>
        <w:t xml:space="preserve"> bebyggelsesnavne. </w:t>
      </w:r>
      <w:r w:rsidRPr="00E92C65">
        <w:rPr>
          <w:rFonts w:ascii="Garamond" w:hAnsi="Garamond" w:cs="Times New Roman"/>
          <w:i/>
          <w:sz w:val="24"/>
        </w:rPr>
        <w:t>Marsk, land og bebyggelse</w:t>
      </w:r>
      <w:r>
        <w:rPr>
          <w:rFonts w:ascii="Garamond" w:hAnsi="Garamond" w:cs="Times New Roman"/>
          <w:sz w:val="24"/>
        </w:rPr>
        <w:t xml:space="preserve"> (Stig Jensen red.), 1998, s. </w:t>
      </w:r>
    </w:p>
    <w:p w:rsidR="00960A5B" w:rsidRDefault="00A66688" w:rsidP="00960A5B">
      <w:pPr>
        <w:spacing w:after="0"/>
        <w:rPr>
          <w:rFonts w:ascii="Garamond" w:hAnsi="Garamond" w:cs="Times New Roman"/>
          <w:sz w:val="24"/>
        </w:rPr>
      </w:pPr>
      <w:r>
        <w:rPr>
          <w:rFonts w:ascii="Garamond" w:hAnsi="Garamond" w:cs="Times New Roman"/>
          <w:sz w:val="24"/>
        </w:rPr>
        <w:t xml:space="preserve">65-67. </w:t>
      </w:r>
    </w:p>
    <w:p w:rsidR="00960A5B" w:rsidRDefault="00960A5B" w:rsidP="00960A5B">
      <w:pPr>
        <w:spacing w:after="0"/>
        <w:rPr>
          <w:rFonts w:ascii="Garamond" w:hAnsi="Garamond" w:cs="Times New Roman"/>
          <w:sz w:val="24"/>
        </w:rPr>
      </w:pPr>
    </w:p>
    <w:p w:rsidR="0028365D" w:rsidRPr="00960A5B" w:rsidRDefault="0028365D" w:rsidP="00960A5B">
      <w:pPr>
        <w:spacing w:after="0"/>
        <w:rPr>
          <w:rFonts w:ascii="Times New Roman" w:eastAsia="Times New Roman" w:hAnsi="Times New Roman" w:cs="Times New Roman"/>
          <w:vanish/>
          <w:sz w:val="24"/>
          <w:szCs w:val="16"/>
          <w:lang w:eastAsia="da-DK"/>
        </w:rPr>
      </w:pPr>
      <w:proofErr w:type="spellStart"/>
      <w:r w:rsidRPr="00960A5B">
        <w:rPr>
          <w:rFonts w:ascii="Times New Roman" w:hAnsi="Times New Roman" w:cs="Times New Roman"/>
          <w:sz w:val="24"/>
          <w:szCs w:val="17"/>
        </w:rPr>
        <w:t>Böcher</w:t>
      </w:r>
      <w:proofErr w:type="spellEnd"/>
      <w:r w:rsidRPr="00960A5B">
        <w:rPr>
          <w:rFonts w:ascii="Times New Roman" w:hAnsi="Times New Roman" w:cs="Times New Roman"/>
          <w:sz w:val="24"/>
          <w:szCs w:val="17"/>
        </w:rPr>
        <w:t>, Steen B.</w:t>
      </w:r>
      <w:r w:rsidR="00960A5B" w:rsidRPr="00960A5B">
        <w:rPr>
          <w:rFonts w:ascii="Times New Roman" w:hAnsi="Times New Roman" w:cs="Times New Roman"/>
          <w:sz w:val="24"/>
          <w:szCs w:val="17"/>
        </w:rPr>
        <w:t xml:space="preserve">: </w:t>
      </w:r>
      <w:r w:rsidRPr="00960A5B">
        <w:rPr>
          <w:rFonts w:ascii="Times New Roman" w:hAnsi="Times New Roman" w:cs="Times New Roman"/>
          <w:sz w:val="24"/>
          <w:szCs w:val="17"/>
        </w:rPr>
        <w:t xml:space="preserve">Vandmøller og andre Vandkraftudnyttelser i Ribe </w:t>
      </w:r>
      <w:proofErr w:type="gramStart"/>
      <w:r w:rsidRPr="00960A5B">
        <w:rPr>
          <w:rFonts w:ascii="Times New Roman" w:hAnsi="Times New Roman" w:cs="Times New Roman"/>
          <w:sz w:val="24"/>
          <w:szCs w:val="17"/>
        </w:rPr>
        <w:t>Amt :</w:t>
      </w:r>
      <w:proofErr w:type="gramEnd"/>
      <w:r w:rsidRPr="00960A5B">
        <w:rPr>
          <w:rFonts w:ascii="Times New Roman" w:hAnsi="Times New Roman" w:cs="Times New Roman"/>
          <w:sz w:val="24"/>
          <w:szCs w:val="17"/>
        </w:rPr>
        <w:t xml:space="preserve"> Lokalitetsliste til "Vandkraftens Udnyttelse i det sydlige Nørrejylland før og nu</w:t>
      </w:r>
      <w:r w:rsidR="00960A5B" w:rsidRPr="00960A5B">
        <w:rPr>
          <w:rFonts w:ascii="Times New Roman" w:hAnsi="Times New Roman" w:cs="Times New Roman"/>
          <w:sz w:val="24"/>
          <w:szCs w:val="17"/>
        </w:rPr>
        <w:t>.</w:t>
      </w:r>
      <w:r w:rsidRPr="00960A5B">
        <w:rPr>
          <w:rFonts w:ascii="Times New Roman" w:hAnsi="Times New Roman" w:cs="Times New Roman"/>
          <w:sz w:val="24"/>
          <w:szCs w:val="17"/>
        </w:rPr>
        <w:t>"</w:t>
      </w:r>
      <w:r w:rsidR="00960A5B" w:rsidRPr="00960A5B">
        <w:rPr>
          <w:rFonts w:ascii="Times New Roman" w:hAnsi="Times New Roman" w:cs="Times New Roman"/>
          <w:sz w:val="24"/>
          <w:szCs w:val="17"/>
        </w:rPr>
        <w:t xml:space="preserve"> 1944</w:t>
      </w:r>
      <w:r w:rsidRPr="00960A5B">
        <w:rPr>
          <w:rFonts w:ascii="Times New Roman" w:hAnsi="Times New Roman" w:cs="Times New Roman"/>
          <w:sz w:val="24"/>
          <w:szCs w:val="17"/>
        </w:rPr>
        <w:br/>
      </w:r>
      <w:r w:rsidRPr="00960A5B">
        <w:rPr>
          <w:rFonts w:ascii="Times New Roman" w:eastAsia="Times New Roman" w:hAnsi="Times New Roman" w:cs="Times New Roman"/>
          <w:vanish/>
          <w:sz w:val="24"/>
          <w:szCs w:val="16"/>
          <w:lang w:eastAsia="da-DK"/>
        </w:rPr>
        <w:t>Øverst på formularen</w:t>
      </w:r>
    </w:p>
    <w:p w:rsidR="0028365D" w:rsidRPr="00960A5B" w:rsidRDefault="0028365D" w:rsidP="0028365D">
      <w:pPr>
        <w:spacing w:after="0" w:line="240" w:lineRule="auto"/>
        <w:rPr>
          <w:rFonts w:ascii="Times New Roman" w:eastAsia="Times New Roman" w:hAnsi="Times New Roman" w:cs="Times New Roman"/>
          <w:szCs w:val="15"/>
          <w:lang w:eastAsia="da-DK"/>
        </w:rPr>
      </w:pPr>
    </w:p>
    <w:p w:rsidR="0028365D" w:rsidRPr="0028365D" w:rsidRDefault="0028365D" w:rsidP="00960A5B">
      <w:pPr>
        <w:pBdr>
          <w:top w:val="single" w:sz="6" w:space="1" w:color="auto"/>
        </w:pBdr>
        <w:spacing w:after="0"/>
        <w:rPr>
          <w:rFonts w:ascii="Arial" w:eastAsia="Times New Roman" w:hAnsi="Arial" w:cs="Arial"/>
          <w:vanish/>
          <w:sz w:val="16"/>
          <w:szCs w:val="16"/>
          <w:lang w:eastAsia="da-DK"/>
        </w:rPr>
      </w:pPr>
      <w:r w:rsidRPr="0028365D">
        <w:rPr>
          <w:rFonts w:ascii="Arial" w:eastAsia="Times New Roman" w:hAnsi="Arial" w:cs="Arial"/>
          <w:vanish/>
          <w:sz w:val="16"/>
          <w:szCs w:val="16"/>
          <w:lang w:eastAsia="da-DK"/>
        </w:rPr>
        <w:t>Nederst på formularen</w:t>
      </w:r>
    </w:p>
    <w:p w:rsidR="0028365D" w:rsidRDefault="0028365D" w:rsidP="00A66688">
      <w:pPr>
        <w:spacing w:after="0"/>
        <w:rPr>
          <w:rFonts w:ascii="Garamond" w:hAnsi="Garamond" w:cs="Times New Roman"/>
          <w:sz w:val="24"/>
        </w:rPr>
      </w:pPr>
    </w:p>
    <w:p w:rsidR="00A66688" w:rsidRDefault="00A66688" w:rsidP="00A66688">
      <w:pPr>
        <w:spacing w:after="0"/>
        <w:rPr>
          <w:rFonts w:ascii="Garamond" w:hAnsi="Garamond" w:cs="Times New Roman"/>
          <w:sz w:val="24"/>
        </w:rPr>
      </w:pPr>
      <w:r>
        <w:rPr>
          <w:rFonts w:ascii="Garamond" w:hAnsi="Garamond" w:cs="Times New Roman"/>
          <w:sz w:val="24"/>
        </w:rPr>
        <w:t xml:space="preserve">Dahl, Bjørn </w:t>
      </w:r>
      <w:proofErr w:type="spellStart"/>
      <w:r>
        <w:rPr>
          <w:rFonts w:ascii="Garamond" w:hAnsi="Garamond" w:cs="Times New Roman"/>
          <w:sz w:val="24"/>
        </w:rPr>
        <w:t>Westerbeek</w:t>
      </w:r>
      <w:proofErr w:type="spellEnd"/>
      <w:r>
        <w:rPr>
          <w:rFonts w:ascii="Garamond" w:hAnsi="Garamond" w:cs="Times New Roman"/>
          <w:sz w:val="24"/>
        </w:rPr>
        <w:t xml:space="preserve"> 2001: ”Det smukkeste af alle </w:t>
      </w:r>
      <w:proofErr w:type="spellStart"/>
      <w:r>
        <w:rPr>
          <w:rFonts w:ascii="Garamond" w:hAnsi="Garamond" w:cs="Times New Roman"/>
          <w:sz w:val="24"/>
        </w:rPr>
        <w:t>geographiske</w:t>
      </w:r>
      <w:proofErr w:type="spellEnd"/>
      <w:r>
        <w:rPr>
          <w:rFonts w:ascii="Garamond" w:hAnsi="Garamond" w:cs="Times New Roman"/>
          <w:sz w:val="24"/>
        </w:rPr>
        <w:t xml:space="preserve"> Carter” – Videnskabernes </w:t>
      </w:r>
      <w:proofErr w:type="spellStart"/>
      <w:r>
        <w:rPr>
          <w:rFonts w:ascii="Garamond" w:hAnsi="Garamond" w:cs="Times New Roman"/>
          <w:sz w:val="24"/>
        </w:rPr>
        <w:t>Sleskabs</w:t>
      </w:r>
      <w:proofErr w:type="spellEnd"/>
      <w:r>
        <w:rPr>
          <w:rFonts w:ascii="Garamond" w:hAnsi="Garamond" w:cs="Times New Roman"/>
          <w:sz w:val="24"/>
        </w:rPr>
        <w:t xml:space="preserve"> kortlægninger i Ribe og omegn. </w:t>
      </w:r>
      <w:r w:rsidRPr="00900D50">
        <w:rPr>
          <w:rFonts w:ascii="Garamond" w:hAnsi="Garamond" w:cs="Times New Roman"/>
          <w:i/>
          <w:sz w:val="24"/>
        </w:rPr>
        <w:t xml:space="preserve">By, marsk og </w:t>
      </w:r>
      <w:proofErr w:type="spellStart"/>
      <w:r w:rsidRPr="00900D50">
        <w:rPr>
          <w:rFonts w:ascii="Garamond" w:hAnsi="Garamond" w:cs="Times New Roman"/>
          <w:i/>
          <w:sz w:val="24"/>
        </w:rPr>
        <w:t>geest</w:t>
      </w:r>
      <w:proofErr w:type="spellEnd"/>
      <w:r>
        <w:rPr>
          <w:rFonts w:ascii="Garamond" w:hAnsi="Garamond" w:cs="Times New Roman"/>
          <w:sz w:val="24"/>
        </w:rPr>
        <w:t xml:space="preserve"> 13, 2001, s. 37-50</w:t>
      </w:r>
    </w:p>
    <w:p w:rsidR="00A66688" w:rsidRDefault="00A66688" w:rsidP="00A66688">
      <w:pPr>
        <w:spacing w:after="0"/>
        <w:rPr>
          <w:rFonts w:ascii="Garamond" w:hAnsi="Garamond" w:cs="Times New Roman"/>
          <w:sz w:val="24"/>
        </w:rPr>
      </w:pPr>
    </w:p>
    <w:p w:rsidR="00A66688" w:rsidRDefault="00A66688" w:rsidP="00A66688">
      <w:pPr>
        <w:spacing w:after="0"/>
        <w:rPr>
          <w:rFonts w:ascii="Garamond" w:hAnsi="Garamond" w:cs="Times New Roman"/>
          <w:sz w:val="24"/>
        </w:rPr>
      </w:pPr>
      <w:r w:rsidRPr="00C3269A">
        <w:rPr>
          <w:rFonts w:ascii="Garamond" w:hAnsi="Garamond" w:cs="Times New Roman"/>
          <w:i/>
          <w:sz w:val="24"/>
        </w:rPr>
        <w:t>Danmarks Kirker</w:t>
      </w:r>
      <w:r>
        <w:rPr>
          <w:rFonts w:ascii="Garamond" w:hAnsi="Garamond" w:cs="Times New Roman"/>
          <w:sz w:val="24"/>
        </w:rPr>
        <w:t xml:space="preserve"> 1979-2003:</w:t>
      </w:r>
      <w:proofErr w:type="gramStart"/>
      <w:r>
        <w:rPr>
          <w:rFonts w:ascii="Garamond" w:hAnsi="Garamond" w:cs="Times New Roman"/>
          <w:sz w:val="24"/>
        </w:rPr>
        <w:t xml:space="preserve"> (udg.</w:t>
      </w:r>
      <w:proofErr w:type="gramEnd"/>
      <w:r>
        <w:rPr>
          <w:rFonts w:ascii="Garamond" w:hAnsi="Garamond" w:cs="Times New Roman"/>
          <w:sz w:val="24"/>
        </w:rPr>
        <w:t xml:space="preserve"> Af Nationalmuseet), Ribe Amt. 1979-2003.</w:t>
      </w:r>
      <w:r w:rsidR="0028365D">
        <w:rPr>
          <w:rFonts w:ascii="Garamond" w:hAnsi="Garamond" w:cs="Times New Roman"/>
          <w:sz w:val="24"/>
        </w:rPr>
        <w:t xml:space="preserve"> </w:t>
      </w:r>
    </w:p>
    <w:p w:rsidR="00A66688" w:rsidRDefault="00A66688" w:rsidP="00A66688">
      <w:pPr>
        <w:spacing w:after="0"/>
        <w:rPr>
          <w:rFonts w:ascii="Garamond" w:hAnsi="Garamond" w:cs="Times New Roman"/>
          <w:sz w:val="24"/>
        </w:rPr>
      </w:pPr>
    </w:p>
    <w:p w:rsidR="00A66688" w:rsidRDefault="00A66688" w:rsidP="00A66688">
      <w:pPr>
        <w:spacing w:after="0"/>
        <w:rPr>
          <w:rFonts w:ascii="Garamond" w:hAnsi="Garamond" w:cs="Times New Roman"/>
          <w:sz w:val="24"/>
        </w:rPr>
      </w:pPr>
      <w:proofErr w:type="spellStart"/>
      <w:r>
        <w:rPr>
          <w:rFonts w:ascii="Garamond" w:hAnsi="Garamond" w:cs="Times New Roman"/>
          <w:sz w:val="24"/>
        </w:rPr>
        <w:t>Kann</w:t>
      </w:r>
      <w:proofErr w:type="spellEnd"/>
      <w:r>
        <w:rPr>
          <w:rFonts w:ascii="Garamond" w:hAnsi="Garamond" w:cs="Times New Roman"/>
          <w:sz w:val="24"/>
        </w:rPr>
        <w:t xml:space="preserve">, Ove 2001: Ribe Å – dens historie og betydning for Ribe by og omegn. </w:t>
      </w:r>
      <w:r w:rsidRPr="00C3269A">
        <w:rPr>
          <w:rFonts w:ascii="Garamond" w:hAnsi="Garamond" w:cs="Times New Roman"/>
          <w:i/>
          <w:sz w:val="24"/>
        </w:rPr>
        <w:t xml:space="preserve">By, marsk og </w:t>
      </w:r>
      <w:proofErr w:type="spellStart"/>
      <w:r w:rsidRPr="00C3269A">
        <w:rPr>
          <w:rFonts w:ascii="Garamond" w:hAnsi="Garamond" w:cs="Times New Roman"/>
          <w:i/>
          <w:sz w:val="24"/>
        </w:rPr>
        <w:t>geest</w:t>
      </w:r>
      <w:proofErr w:type="spellEnd"/>
      <w:r>
        <w:rPr>
          <w:rFonts w:ascii="Garamond" w:hAnsi="Garamond" w:cs="Times New Roman"/>
          <w:sz w:val="24"/>
        </w:rPr>
        <w:t xml:space="preserve"> 13, 2001, s. 62-94.</w:t>
      </w:r>
    </w:p>
    <w:p w:rsidR="00A66688" w:rsidRDefault="00A66688" w:rsidP="00A66688">
      <w:pPr>
        <w:spacing w:after="0"/>
        <w:rPr>
          <w:rFonts w:ascii="Garamond" w:hAnsi="Garamond" w:cs="Times New Roman"/>
          <w:sz w:val="24"/>
        </w:rPr>
      </w:pPr>
    </w:p>
    <w:p w:rsidR="00A66688" w:rsidRDefault="00A66688" w:rsidP="00A66688">
      <w:pPr>
        <w:spacing w:after="0"/>
        <w:rPr>
          <w:rFonts w:ascii="Garamond" w:hAnsi="Garamond" w:cs="Times New Roman"/>
          <w:sz w:val="24"/>
        </w:rPr>
      </w:pPr>
      <w:proofErr w:type="spellStart"/>
      <w:r>
        <w:rPr>
          <w:rFonts w:ascii="Garamond" w:hAnsi="Garamond" w:cs="Times New Roman"/>
          <w:sz w:val="24"/>
        </w:rPr>
        <w:t>Kieffer-Olsen</w:t>
      </w:r>
      <w:proofErr w:type="spellEnd"/>
      <w:r>
        <w:rPr>
          <w:rFonts w:ascii="Garamond" w:hAnsi="Garamond" w:cs="Times New Roman"/>
          <w:sz w:val="24"/>
        </w:rPr>
        <w:t xml:space="preserve">, Jakob 1999: Seem kloster lokaliseret. </w:t>
      </w:r>
      <w:r w:rsidRPr="00C3269A">
        <w:rPr>
          <w:rFonts w:ascii="Garamond" w:hAnsi="Garamond" w:cs="Times New Roman"/>
          <w:i/>
          <w:sz w:val="24"/>
        </w:rPr>
        <w:t xml:space="preserve">By, marsk og </w:t>
      </w:r>
      <w:proofErr w:type="spellStart"/>
      <w:r w:rsidRPr="00C3269A">
        <w:rPr>
          <w:rFonts w:ascii="Garamond" w:hAnsi="Garamond" w:cs="Times New Roman"/>
          <w:i/>
          <w:sz w:val="24"/>
        </w:rPr>
        <w:t>geest</w:t>
      </w:r>
      <w:proofErr w:type="spellEnd"/>
      <w:r>
        <w:rPr>
          <w:rFonts w:ascii="Garamond" w:hAnsi="Garamond" w:cs="Times New Roman"/>
          <w:sz w:val="24"/>
        </w:rPr>
        <w:t xml:space="preserve"> 11, 1999, s. 39-42.</w:t>
      </w:r>
    </w:p>
    <w:p w:rsidR="00A66688" w:rsidRDefault="00A66688" w:rsidP="00A66688">
      <w:pPr>
        <w:spacing w:after="0"/>
        <w:rPr>
          <w:rFonts w:ascii="Garamond" w:hAnsi="Garamond" w:cs="Times New Roman"/>
          <w:sz w:val="24"/>
        </w:rPr>
      </w:pPr>
    </w:p>
    <w:p w:rsidR="0028365D" w:rsidRDefault="0028365D" w:rsidP="00A66688">
      <w:pPr>
        <w:spacing w:after="0"/>
        <w:rPr>
          <w:rFonts w:ascii="Garamond" w:hAnsi="Garamond" w:cs="Times New Roman"/>
          <w:sz w:val="24"/>
        </w:rPr>
      </w:pPr>
      <w:r>
        <w:rPr>
          <w:rFonts w:ascii="Garamond" w:hAnsi="Garamond" w:cs="Times New Roman"/>
          <w:sz w:val="24"/>
        </w:rPr>
        <w:t xml:space="preserve">Kinch, J.F.: Ribe Bys Historie og Beskrivelse l og </w:t>
      </w:r>
      <w:proofErr w:type="spellStart"/>
      <w:r>
        <w:rPr>
          <w:rFonts w:ascii="Garamond" w:hAnsi="Garamond" w:cs="Times New Roman"/>
          <w:sz w:val="24"/>
        </w:rPr>
        <w:t>ll</w:t>
      </w:r>
      <w:proofErr w:type="spellEnd"/>
      <w:r>
        <w:rPr>
          <w:rFonts w:ascii="Garamond" w:hAnsi="Garamond" w:cs="Times New Roman"/>
          <w:sz w:val="24"/>
        </w:rPr>
        <w:t>. Ribe 1869 og Odder 1884.</w:t>
      </w:r>
    </w:p>
    <w:p w:rsidR="0028365D" w:rsidRDefault="0028365D" w:rsidP="00A66688">
      <w:pPr>
        <w:spacing w:after="0"/>
        <w:rPr>
          <w:rFonts w:ascii="Garamond" w:hAnsi="Garamond" w:cs="Times New Roman"/>
          <w:sz w:val="24"/>
        </w:rPr>
      </w:pPr>
    </w:p>
    <w:p w:rsidR="00A66688" w:rsidRPr="0075282B" w:rsidRDefault="00A66688" w:rsidP="00A66688">
      <w:pPr>
        <w:spacing w:after="0"/>
        <w:rPr>
          <w:rFonts w:ascii="Garamond" w:hAnsi="Garamond" w:cs="Times New Roman"/>
          <w:sz w:val="24"/>
          <w:lang w:val="en-US"/>
        </w:rPr>
      </w:pPr>
      <w:proofErr w:type="spellStart"/>
      <w:r>
        <w:rPr>
          <w:rFonts w:ascii="Garamond" w:hAnsi="Garamond" w:cs="Times New Roman"/>
          <w:sz w:val="24"/>
        </w:rPr>
        <w:t>Søvsø</w:t>
      </w:r>
      <w:proofErr w:type="spellEnd"/>
      <w:r>
        <w:rPr>
          <w:rFonts w:ascii="Garamond" w:hAnsi="Garamond" w:cs="Times New Roman"/>
          <w:sz w:val="24"/>
        </w:rPr>
        <w:t xml:space="preserve">, Morten 2007: Arkæologiske undersøgelser i Ribes </w:t>
      </w:r>
      <w:proofErr w:type="spellStart"/>
      <w:r>
        <w:rPr>
          <w:rFonts w:ascii="Garamond" w:hAnsi="Garamond" w:cs="Times New Roman"/>
          <w:sz w:val="24"/>
        </w:rPr>
        <w:t>Dagmarsgade</w:t>
      </w:r>
      <w:proofErr w:type="spellEnd"/>
      <w:r>
        <w:rPr>
          <w:rFonts w:ascii="Garamond" w:hAnsi="Garamond" w:cs="Times New Roman"/>
          <w:sz w:val="24"/>
        </w:rPr>
        <w:t xml:space="preserve"> – topografi og bebyggelsesstruktur i de </w:t>
      </w:r>
      <w:proofErr w:type="spellStart"/>
      <w:r>
        <w:rPr>
          <w:rFonts w:ascii="Garamond" w:hAnsi="Garamond" w:cs="Times New Roman"/>
          <w:sz w:val="24"/>
        </w:rPr>
        <w:t>ånære</w:t>
      </w:r>
      <w:proofErr w:type="spellEnd"/>
      <w:r>
        <w:rPr>
          <w:rFonts w:ascii="Garamond" w:hAnsi="Garamond" w:cs="Times New Roman"/>
          <w:sz w:val="24"/>
        </w:rPr>
        <w:t xml:space="preserve"> områder. </w:t>
      </w:r>
      <w:r w:rsidRPr="0075282B">
        <w:rPr>
          <w:rFonts w:ascii="Garamond" w:hAnsi="Garamond" w:cs="Times New Roman"/>
          <w:i/>
          <w:sz w:val="24"/>
          <w:lang w:val="en-US"/>
        </w:rPr>
        <w:t xml:space="preserve">By, </w:t>
      </w:r>
      <w:proofErr w:type="spellStart"/>
      <w:r w:rsidRPr="0075282B">
        <w:rPr>
          <w:rFonts w:ascii="Garamond" w:hAnsi="Garamond" w:cs="Times New Roman"/>
          <w:i/>
          <w:sz w:val="24"/>
          <w:lang w:val="en-US"/>
        </w:rPr>
        <w:t>marsk</w:t>
      </w:r>
      <w:proofErr w:type="spellEnd"/>
      <w:r w:rsidRPr="0075282B">
        <w:rPr>
          <w:rFonts w:ascii="Garamond" w:hAnsi="Garamond" w:cs="Times New Roman"/>
          <w:i/>
          <w:sz w:val="24"/>
          <w:lang w:val="en-US"/>
        </w:rPr>
        <w:t xml:space="preserve"> </w:t>
      </w:r>
      <w:proofErr w:type="spellStart"/>
      <w:proofErr w:type="gramStart"/>
      <w:r w:rsidRPr="0075282B">
        <w:rPr>
          <w:rFonts w:ascii="Garamond" w:hAnsi="Garamond" w:cs="Times New Roman"/>
          <w:i/>
          <w:sz w:val="24"/>
          <w:lang w:val="en-US"/>
        </w:rPr>
        <w:t>og</w:t>
      </w:r>
      <w:proofErr w:type="spellEnd"/>
      <w:proofErr w:type="gramEnd"/>
      <w:r w:rsidRPr="0075282B">
        <w:rPr>
          <w:rFonts w:ascii="Garamond" w:hAnsi="Garamond" w:cs="Times New Roman"/>
          <w:i/>
          <w:sz w:val="24"/>
          <w:lang w:val="en-US"/>
        </w:rPr>
        <w:t xml:space="preserve"> </w:t>
      </w:r>
      <w:proofErr w:type="spellStart"/>
      <w:r w:rsidRPr="0075282B">
        <w:rPr>
          <w:rFonts w:ascii="Garamond" w:hAnsi="Garamond" w:cs="Times New Roman"/>
          <w:i/>
          <w:sz w:val="24"/>
          <w:lang w:val="en-US"/>
        </w:rPr>
        <w:t>geest</w:t>
      </w:r>
      <w:proofErr w:type="spellEnd"/>
      <w:r w:rsidRPr="0075282B">
        <w:rPr>
          <w:rFonts w:ascii="Garamond" w:hAnsi="Garamond" w:cs="Times New Roman"/>
          <w:sz w:val="24"/>
          <w:lang w:val="en-US"/>
        </w:rPr>
        <w:t xml:space="preserve"> 19, 2007, s. 17-48.</w:t>
      </w:r>
    </w:p>
    <w:p w:rsidR="00A66688" w:rsidRPr="0075282B" w:rsidRDefault="00A66688" w:rsidP="00A66688">
      <w:pPr>
        <w:spacing w:after="0"/>
        <w:rPr>
          <w:rFonts w:ascii="Garamond" w:hAnsi="Garamond" w:cs="Times New Roman"/>
          <w:sz w:val="24"/>
          <w:lang w:val="en-US"/>
        </w:rPr>
      </w:pPr>
    </w:p>
    <w:p w:rsidR="00A66688" w:rsidRPr="0075282B" w:rsidRDefault="00A66688" w:rsidP="00A66688">
      <w:pPr>
        <w:spacing w:after="0"/>
        <w:rPr>
          <w:rFonts w:ascii="Garamond" w:hAnsi="Garamond" w:cs="Times New Roman"/>
          <w:sz w:val="24"/>
          <w:lang w:val="en-US"/>
        </w:rPr>
      </w:pPr>
    </w:p>
    <w:p w:rsidR="00A66688" w:rsidRPr="0075282B" w:rsidRDefault="00A66688" w:rsidP="00A66688">
      <w:pPr>
        <w:spacing w:after="0"/>
        <w:rPr>
          <w:rFonts w:ascii="Garamond" w:hAnsi="Garamond" w:cs="Times New Roman"/>
          <w:sz w:val="24"/>
          <w:lang w:val="en-US"/>
        </w:rPr>
      </w:pPr>
    </w:p>
    <w:p w:rsidR="00A66688" w:rsidRPr="00603ED3" w:rsidRDefault="00A66688" w:rsidP="00A66688">
      <w:pPr>
        <w:spacing w:after="0"/>
        <w:rPr>
          <w:rFonts w:ascii="Garamond" w:hAnsi="Garamond" w:cs="Times New Roman"/>
          <w:b/>
          <w:sz w:val="24"/>
          <w:lang w:val="en-US"/>
        </w:rPr>
      </w:pPr>
      <w:r w:rsidRPr="00603ED3">
        <w:rPr>
          <w:rFonts w:ascii="Garamond" w:hAnsi="Garamond" w:cs="Times New Roman"/>
          <w:b/>
          <w:sz w:val="24"/>
          <w:lang w:val="en-US"/>
        </w:rPr>
        <w:t>Summary</w:t>
      </w:r>
    </w:p>
    <w:p w:rsidR="00A66688" w:rsidRDefault="00A66688" w:rsidP="00A66688">
      <w:pPr>
        <w:spacing w:after="0"/>
        <w:rPr>
          <w:rFonts w:ascii="Garamond" w:hAnsi="Garamond" w:cs="Times New Roman"/>
          <w:sz w:val="24"/>
          <w:lang w:val="en-US"/>
        </w:rPr>
      </w:pPr>
      <w:r w:rsidRPr="005C1E17">
        <w:rPr>
          <w:rFonts w:ascii="Garamond" w:hAnsi="Garamond" w:cs="Times New Roman"/>
          <w:sz w:val="24"/>
          <w:lang w:val="en-US"/>
        </w:rPr>
        <w:t>The article i</w:t>
      </w:r>
      <w:r>
        <w:rPr>
          <w:rFonts w:ascii="Garamond" w:hAnsi="Garamond" w:cs="Times New Roman"/>
          <w:sz w:val="24"/>
          <w:lang w:val="en-US"/>
        </w:rPr>
        <w:t xml:space="preserve">s about the mill in </w:t>
      </w:r>
      <w:proofErr w:type="spellStart"/>
      <w:r>
        <w:rPr>
          <w:rFonts w:ascii="Garamond" w:hAnsi="Garamond" w:cs="Times New Roman"/>
          <w:sz w:val="24"/>
          <w:lang w:val="en-US"/>
        </w:rPr>
        <w:t>Skallebæk</w:t>
      </w:r>
      <w:proofErr w:type="spellEnd"/>
      <w:r>
        <w:rPr>
          <w:rFonts w:ascii="Garamond" w:hAnsi="Garamond" w:cs="Times New Roman"/>
          <w:sz w:val="24"/>
          <w:lang w:val="en-US"/>
        </w:rPr>
        <w:t xml:space="preserve"> a</w:t>
      </w:r>
      <w:r w:rsidRPr="005C1E17">
        <w:rPr>
          <w:rFonts w:ascii="Garamond" w:hAnsi="Garamond" w:cs="Times New Roman"/>
          <w:sz w:val="24"/>
          <w:lang w:val="en-US"/>
        </w:rPr>
        <w:t xml:space="preserve"> few kilometers east of </w:t>
      </w:r>
      <w:proofErr w:type="spellStart"/>
      <w:r w:rsidRPr="005C1E17">
        <w:rPr>
          <w:rFonts w:ascii="Garamond" w:hAnsi="Garamond" w:cs="Times New Roman"/>
          <w:sz w:val="24"/>
          <w:lang w:val="en-US"/>
        </w:rPr>
        <w:t>Ribe</w:t>
      </w:r>
      <w:proofErr w:type="spellEnd"/>
      <w:r w:rsidRPr="005C1E17">
        <w:rPr>
          <w:rFonts w:ascii="Garamond" w:hAnsi="Garamond" w:cs="Times New Roman"/>
          <w:sz w:val="24"/>
          <w:lang w:val="en-US"/>
        </w:rPr>
        <w:t xml:space="preserve">. </w:t>
      </w:r>
      <w:r>
        <w:rPr>
          <w:rFonts w:ascii="Garamond" w:hAnsi="Garamond" w:cs="Times New Roman"/>
          <w:sz w:val="24"/>
          <w:lang w:val="en-US"/>
        </w:rPr>
        <w:t xml:space="preserve">On the basis of old maps and </w:t>
      </w:r>
      <w:proofErr w:type="spellStart"/>
      <w:r>
        <w:rPr>
          <w:rFonts w:ascii="Garamond" w:hAnsi="Garamond" w:cs="Times New Roman"/>
          <w:sz w:val="24"/>
          <w:lang w:val="en-US"/>
        </w:rPr>
        <w:t>placenames</w:t>
      </w:r>
      <w:proofErr w:type="spellEnd"/>
      <w:r>
        <w:rPr>
          <w:rFonts w:ascii="Garamond" w:hAnsi="Garamond" w:cs="Times New Roman"/>
          <w:sz w:val="24"/>
          <w:lang w:val="en-US"/>
        </w:rPr>
        <w:t xml:space="preserve"> an attempt is made at reconstructing the extent and nature of the lakes, streams and wetlands in the area in the medieval period. The analysis shows, that the mill was placed at a crossing of two roads linking most of the surrounding agricultural areas.</w:t>
      </w:r>
    </w:p>
    <w:p w:rsidR="00A66688" w:rsidRDefault="00A66688" w:rsidP="00A66688">
      <w:pPr>
        <w:spacing w:after="0"/>
        <w:rPr>
          <w:rFonts w:ascii="Garamond" w:hAnsi="Garamond" w:cs="Times New Roman"/>
          <w:sz w:val="24"/>
          <w:lang w:val="en-US"/>
        </w:rPr>
      </w:pPr>
      <w:r>
        <w:rPr>
          <w:rFonts w:ascii="Garamond" w:hAnsi="Garamond" w:cs="Times New Roman"/>
          <w:sz w:val="24"/>
          <w:lang w:val="en-US"/>
        </w:rPr>
        <w:t xml:space="preserve">The mill was probably founded by the </w:t>
      </w:r>
      <w:proofErr w:type="spellStart"/>
      <w:r>
        <w:rPr>
          <w:rFonts w:ascii="Garamond" w:hAnsi="Garamond" w:cs="Times New Roman"/>
          <w:sz w:val="24"/>
          <w:lang w:val="en-US"/>
        </w:rPr>
        <w:t>neighbouring</w:t>
      </w:r>
      <w:proofErr w:type="spellEnd"/>
      <w:r>
        <w:rPr>
          <w:rFonts w:ascii="Garamond" w:hAnsi="Garamond" w:cs="Times New Roman"/>
          <w:sz w:val="24"/>
          <w:lang w:val="en-US"/>
        </w:rPr>
        <w:t xml:space="preserve"> Benedictine abbey at Seem, which was reformed into a Cistercian abbey c. 1170 and moved to </w:t>
      </w:r>
      <w:proofErr w:type="spellStart"/>
      <w:r>
        <w:rPr>
          <w:rFonts w:ascii="Garamond" w:hAnsi="Garamond" w:cs="Times New Roman"/>
          <w:sz w:val="24"/>
          <w:lang w:val="en-US"/>
        </w:rPr>
        <w:t>Løgumkloster</w:t>
      </w:r>
      <w:proofErr w:type="spellEnd"/>
      <w:r>
        <w:rPr>
          <w:rFonts w:ascii="Garamond" w:hAnsi="Garamond" w:cs="Times New Roman"/>
          <w:sz w:val="24"/>
          <w:lang w:val="en-US"/>
        </w:rPr>
        <w:t xml:space="preserve">. However it is likely that </w:t>
      </w:r>
      <w:proofErr w:type="spellStart"/>
      <w:r>
        <w:rPr>
          <w:rFonts w:ascii="Garamond" w:hAnsi="Garamond" w:cs="Times New Roman"/>
          <w:sz w:val="24"/>
          <w:lang w:val="en-US"/>
        </w:rPr>
        <w:t>the</w:t>
      </w:r>
      <w:proofErr w:type="spellEnd"/>
      <w:r>
        <w:rPr>
          <w:rFonts w:ascii="Garamond" w:hAnsi="Garamond" w:cs="Times New Roman"/>
          <w:sz w:val="24"/>
          <w:lang w:val="en-US"/>
        </w:rPr>
        <w:t xml:space="preserve"> Seem abbey lived on as a </w:t>
      </w:r>
      <w:proofErr w:type="spellStart"/>
      <w:r>
        <w:rPr>
          <w:rFonts w:ascii="Garamond" w:hAnsi="Garamond" w:cs="Times New Roman"/>
          <w:sz w:val="24"/>
          <w:lang w:val="en-US"/>
        </w:rPr>
        <w:t>Grangie</w:t>
      </w:r>
      <w:proofErr w:type="spellEnd"/>
      <w:r>
        <w:rPr>
          <w:rFonts w:ascii="Garamond" w:hAnsi="Garamond" w:cs="Times New Roman"/>
          <w:sz w:val="24"/>
          <w:lang w:val="en-US"/>
        </w:rPr>
        <w:t xml:space="preserve"> and still in the 15. C. the </w:t>
      </w:r>
      <w:proofErr w:type="spellStart"/>
      <w:r>
        <w:rPr>
          <w:rFonts w:ascii="Garamond" w:hAnsi="Garamond" w:cs="Times New Roman"/>
          <w:sz w:val="24"/>
          <w:lang w:val="en-US"/>
        </w:rPr>
        <w:t>Munkgaard</w:t>
      </w:r>
      <w:proofErr w:type="spellEnd"/>
      <w:r>
        <w:rPr>
          <w:rFonts w:ascii="Garamond" w:hAnsi="Garamond" w:cs="Times New Roman"/>
          <w:sz w:val="24"/>
          <w:lang w:val="en-US"/>
        </w:rPr>
        <w:t xml:space="preserve"> and </w:t>
      </w:r>
      <w:proofErr w:type="spellStart"/>
      <w:r>
        <w:rPr>
          <w:rFonts w:ascii="Garamond" w:hAnsi="Garamond" w:cs="Times New Roman"/>
          <w:sz w:val="24"/>
          <w:lang w:val="en-US"/>
        </w:rPr>
        <w:t>Skallebæk</w:t>
      </w:r>
      <w:proofErr w:type="spellEnd"/>
      <w:r>
        <w:rPr>
          <w:rFonts w:ascii="Garamond" w:hAnsi="Garamond" w:cs="Times New Roman"/>
          <w:sz w:val="24"/>
          <w:lang w:val="en-US"/>
        </w:rPr>
        <w:t xml:space="preserve"> </w:t>
      </w:r>
      <w:proofErr w:type="spellStart"/>
      <w:r>
        <w:rPr>
          <w:rFonts w:ascii="Garamond" w:hAnsi="Garamond" w:cs="Times New Roman"/>
          <w:sz w:val="24"/>
          <w:lang w:val="en-US"/>
        </w:rPr>
        <w:t>Mølle</w:t>
      </w:r>
      <w:proofErr w:type="spellEnd"/>
      <w:r>
        <w:rPr>
          <w:rFonts w:ascii="Garamond" w:hAnsi="Garamond" w:cs="Times New Roman"/>
          <w:sz w:val="24"/>
          <w:lang w:val="en-US"/>
        </w:rPr>
        <w:t xml:space="preserve"> was owned by </w:t>
      </w:r>
      <w:proofErr w:type="spellStart"/>
      <w:r>
        <w:rPr>
          <w:rFonts w:ascii="Garamond" w:hAnsi="Garamond" w:cs="Times New Roman"/>
          <w:sz w:val="24"/>
          <w:lang w:val="en-US"/>
        </w:rPr>
        <w:t>Løgumkloster</w:t>
      </w:r>
      <w:proofErr w:type="spellEnd"/>
      <w:r>
        <w:rPr>
          <w:rFonts w:ascii="Garamond" w:hAnsi="Garamond" w:cs="Times New Roman"/>
          <w:sz w:val="24"/>
          <w:lang w:val="en-US"/>
        </w:rPr>
        <w:t xml:space="preserve">. </w:t>
      </w:r>
    </w:p>
    <w:p w:rsidR="00A66688" w:rsidRDefault="00A66688" w:rsidP="00A66688">
      <w:pPr>
        <w:spacing w:after="0"/>
        <w:rPr>
          <w:rFonts w:ascii="Garamond" w:hAnsi="Garamond" w:cs="Times New Roman"/>
          <w:sz w:val="24"/>
          <w:lang w:val="en-US"/>
        </w:rPr>
      </w:pPr>
      <w:r>
        <w:rPr>
          <w:rFonts w:ascii="Garamond" w:hAnsi="Garamond" w:cs="Times New Roman"/>
          <w:sz w:val="24"/>
          <w:lang w:val="en-US"/>
        </w:rPr>
        <w:t xml:space="preserve">In 2006 a trial excavation found traces of several medieval watermills on a meadow just north of the small </w:t>
      </w:r>
      <w:proofErr w:type="spellStart"/>
      <w:r>
        <w:rPr>
          <w:rFonts w:ascii="Garamond" w:hAnsi="Garamond" w:cs="Times New Roman"/>
          <w:sz w:val="24"/>
          <w:lang w:val="en-US"/>
        </w:rPr>
        <w:t>Skallebæk</w:t>
      </w:r>
      <w:proofErr w:type="spellEnd"/>
      <w:r>
        <w:rPr>
          <w:rFonts w:ascii="Garamond" w:hAnsi="Garamond" w:cs="Times New Roman"/>
          <w:sz w:val="24"/>
          <w:lang w:val="en-US"/>
        </w:rPr>
        <w:t xml:space="preserve"> stream. Waterlogged conditions had preserved remains of at least two wooden watermills. One seemed especially well-preserved and on the place of the millhouse itself lots of small fragments from </w:t>
      </w:r>
      <w:proofErr w:type="spellStart"/>
      <w:r>
        <w:rPr>
          <w:rFonts w:ascii="Garamond" w:hAnsi="Garamond" w:cs="Times New Roman"/>
          <w:sz w:val="24"/>
          <w:lang w:val="en-US"/>
        </w:rPr>
        <w:t>quernstones</w:t>
      </w:r>
      <w:proofErr w:type="spellEnd"/>
      <w:r>
        <w:rPr>
          <w:rFonts w:ascii="Garamond" w:hAnsi="Garamond" w:cs="Times New Roman"/>
          <w:sz w:val="24"/>
          <w:lang w:val="en-US"/>
        </w:rPr>
        <w:t xml:space="preserve"> were found. They were of </w:t>
      </w:r>
      <w:commentRangeStart w:id="29"/>
      <w:proofErr w:type="spellStart"/>
      <w:r>
        <w:rPr>
          <w:rFonts w:ascii="Garamond" w:hAnsi="Garamond" w:cs="Times New Roman"/>
          <w:sz w:val="24"/>
          <w:lang w:val="en-US"/>
        </w:rPr>
        <w:t>Granatglimmerskifer</w:t>
      </w:r>
      <w:commentRangeEnd w:id="29"/>
      <w:proofErr w:type="spellEnd"/>
      <w:r>
        <w:rPr>
          <w:rStyle w:val="Kommentarhenvisning"/>
        </w:rPr>
        <w:commentReference w:id="29"/>
      </w:r>
      <w:r>
        <w:rPr>
          <w:rFonts w:ascii="Garamond" w:hAnsi="Garamond" w:cs="Times New Roman"/>
          <w:sz w:val="24"/>
          <w:lang w:val="en-US"/>
        </w:rPr>
        <w:t xml:space="preserve"> imported from </w:t>
      </w:r>
      <w:proofErr w:type="spellStart"/>
      <w:r>
        <w:rPr>
          <w:rFonts w:ascii="Garamond" w:hAnsi="Garamond" w:cs="Times New Roman"/>
          <w:sz w:val="24"/>
          <w:lang w:val="en-US"/>
        </w:rPr>
        <w:t>Hyllestad</w:t>
      </w:r>
      <w:proofErr w:type="spellEnd"/>
      <w:r>
        <w:rPr>
          <w:rFonts w:ascii="Garamond" w:hAnsi="Garamond" w:cs="Times New Roman"/>
          <w:sz w:val="24"/>
          <w:lang w:val="en-US"/>
        </w:rPr>
        <w:t xml:space="preserve"> near Bergen, Norway. Also several scattered pieces of worked oak were found, among them a </w:t>
      </w:r>
      <w:proofErr w:type="spellStart"/>
      <w:r>
        <w:rPr>
          <w:rFonts w:ascii="Garamond" w:hAnsi="Garamond" w:cs="Times New Roman"/>
          <w:sz w:val="24"/>
          <w:lang w:val="en-US"/>
        </w:rPr>
        <w:t>socalled</w:t>
      </w:r>
      <w:proofErr w:type="spellEnd"/>
      <w:r>
        <w:rPr>
          <w:rFonts w:ascii="Garamond" w:hAnsi="Garamond" w:cs="Times New Roman"/>
          <w:sz w:val="24"/>
          <w:lang w:val="en-US"/>
        </w:rPr>
        <w:t xml:space="preserve"> </w:t>
      </w:r>
      <w:commentRangeStart w:id="30"/>
      <w:proofErr w:type="spellStart"/>
      <w:r w:rsidRPr="00610684">
        <w:rPr>
          <w:rFonts w:ascii="Garamond" w:hAnsi="Garamond" w:cs="Times New Roman"/>
          <w:sz w:val="24"/>
          <w:highlight w:val="yellow"/>
          <w:lang w:val="en-US"/>
        </w:rPr>
        <w:t>lejebuk</w:t>
      </w:r>
      <w:commentRangeEnd w:id="30"/>
      <w:proofErr w:type="spellEnd"/>
      <w:r>
        <w:rPr>
          <w:rStyle w:val="Kommentarhenvisning"/>
        </w:rPr>
        <w:commentReference w:id="30"/>
      </w:r>
      <w:r>
        <w:rPr>
          <w:rFonts w:ascii="Garamond" w:hAnsi="Garamond" w:cs="Times New Roman"/>
          <w:sz w:val="24"/>
          <w:lang w:val="en-US"/>
        </w:rPr>
        <w:t xml:space="preserve">, which held the axis of the waterwheel itself and also a </w:t>
      </w:r>
      <w:commentRangeStart w:id="31"/>
      <w:proofErr w:type="spellStart"/>
      <w:r w:rsidRPr="00610684">
        <w:rPr>
          <w:rFonts w:ascii="Garamond" w:hAnsi="Garamond" w:cs="Times New Roman"/>
          <w:sz w:val="24"/>
          <w:highlight w:val="yellow"/>
          <w:lang w:val="en-US"/>
        </w:rPr>
        <w:t>sidestøtte</w:t>
      </w:r>
      <w:commentRangeEnd w:id="31"/>
      <w:proofErr w:type="spellEnd"/>
      <w:r>
        <w:rPr>
          <w:rStyle w:val="Kommentarhenvisning"/>
        </w:rPr>
        <w:commentReference w:id="31"/>
      </w:r>
      <w:r>
        <w:rPr>
          <w:rFonts w:ascii="Garamond" w:hAnsi="Garamond" w:cs="Times New Roman"/>
          <w:sz w:val="24"/>
          <w:lang w:val="en-US"/>
        </w:rPr>
        <w:t xml:space="preserve">, which helped to hold the paddles on the waterwheel into place, was found. One oak plank was dated through </w:t>
      </w:r>
      <w:proofErr w:type="spellStart"/>
      <w:r>
        <w:rPr>
          <w:rFonts w:ascii="Garamond" w:hAnsi="Garamond" w:cs="Times New Roman"/>
          <w:sz w:val="24"/>
          <w:lang w:val="en-US"/>
        </w:rPr>
        <w:t>dendrochronology</w:t>
      </w:r>
      <w:proofErr w:type="spellEnd"/>
      <w:r>
        <w:rPr>
          <w:rFonts w:ascii="Garamond" w:hAnsi="Garamond" w:cs="Times New Roman"/>
          <w:sz w:val="24"/>
          <w:lang w:val="en-US"/>
        </w:rPr>
        <w:t xml:space="preserve"> and proved to have been felled between 1194 and 1214. </w:t>
      </w:r>
    </w:p>
    <w:p w:rsidR="00A66688" w:rsidRPr="005C1E17" w:rsidRDefault="00A66688" w:rsidP="00A66688">
      <w:pPr>
        <w:spacing w:after="0"/>
        <w:rPr>
          <w:rFonts w:ascii="Garamond" w:hAnsi="Garamond" w:cs="Times New Roman"/>
          <w:sz w:val="24"/>
          <w:lang w:val="en-US"/>
        </w:rPr>
      </w:pPr>
      <w:r>
        <w:rPr>
          <w:rFonts w:ascii="Garamond" w:hAnsi="Garamond" w:cs="Times New Roman"/>
          <w:sz w:val="24"/>
          <w:lang w:val="en-US"/>
        </w:rPr>
        <w:lastRenderedPageBreak/>
        <w:t>The post-medieval history of the mill is told on the basis of written sources. C. 1800 a windmill also was built and by the middle of the 19. C. the watermill was closed down. The windmill was used until the middle of the 20. C.</w:t>
      </w:r>
    </w:p>
    <w:p w:rsidR="008F2DED" w:rsidRDefault="008F2DED"/>
    <w:sectPr w:rsidR="008F2DED" w:rsidSect="0028365D">
      <w:pgSz w:w="11906" w:h="16838"/>
      <w:pgMar w:top="1701" w:right="1134" w:bottom="1701" w:left="1134" w:header="708" w:footer="708"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Mikkel Kirkedahl Lysholm Nielsen" w:date="2011-09-15T15:27:00Z" w:initials="MIKNI">
    <w:p w:rsidR="0028365D" w:rsidRDefault="0028365D" w:rsidP="00A66688">
      <w:pPr>
        <w:pStyle w:val="Kommentartekst"/>
      </w:pPr>
      <w:r>
        <w:rPr>
          <w:rStyle w:val="Kommentarhenvisning"/>
        </w:rPr>
        <w:annotationRef/>
      </w:r>
      <w:r>
        <w:t>Noten efter punktummet</w:t>
      </w:r>
      <w:r>
        <w:br/>
        <w:t>Kommentar til selve noten: SRD er en forkortelse, der af hensyn til læseren bør udfoldes.</w:t>
      </w:r>
    </w:p>
  </w:comment>
  <w:comment w:id="1" w:author="Mikkel Kirkedahl Lysholm Nielsen" w:date="2011-09-15T15:27:00Z" w:initials="MIKNI">
    <w:p w:rsidR="0028365D" w:rsidRDefault="0028365D" w:rsidP="00A66688">
      <w:pPr>
        <w:pStyle w:val="Kommentartekst"/>
      </w:pPr>
      <w:r>
        <w:rPr>
          <w:rStyle w:val="Kommentarhenvisning"/>
        </w:rPr>
        <w:annotationRef/>
      </w:r>
      <w:r>
        <w:t>Noten efter punktummet</w:t>
      </w:r>
    </w:p>
    <w:p w:rsidR="0028365D" w:rsidRDefault="0028365D" w:rsidP="00A66688">
      <w:pPr>
        <w:pStyle w:val="Kommentartekst"/>
      </w:pPr>
      <w:r>
        <w:t xml:space="preserve">Kommentar til selve noten: Eftersom man andetsteds bruger op. </w:t>
      </w:r>
      <w:proofErr w:type="spellStart"/>
      <w:r>
        <w:t>Cit</w:t>
      </w:r>
      <w:proofErr w:type="spellEnd"/>
      <w:r>
        <w:t xml:space="preserve"> kan </w:t>
      </w:r>
      <w:proofErr w:type="spellStart"/>
      <w:r>
        <w:t>S</w:t>
      </w:r>
      <w:proofErr w:type="gramStart"/>
      <w:r>
        <w:t>.St</w:t>
      </w:r>
      <w:proofErr w:type="spellEnd"/>
      <w:proofErr w:type="gramEnd"/>
      <w:r>
        <w:t>. erstattes med Ibid.</w:t>
      </w:r>
    </w:p>
  </w:comment>
  <w:comment w:id="2" w:author="Mikkel Kirkedahl Lysholm Nielsen" w:date="2011-09-15T15:27:00Z" w:initials="MIKNI">
    <w:p w:rsidR="0028365D" w:rsidRDefault="0028365D" w:rsidP="00A66688">
      <w:pPr>
        <w:pStyle w:val="Kommentartekst"/>
      </w:pPr>
      <w:r>
        <w:rPr>
          <w:rStyle w:val="Kommentarhenvisning"/>
        </w:rPr>
        <w:annotationRef/>
      </w:r>
      <w:r>
        <w:t>Noten efter punktummet</w:t>
      </w:r>
    </w:p>
  </w:comment>
  <w:comment w:id="3" w:author="Mikkel Kirkedahl Lysholm Nielsen" w:date="2011-09-15T15:27:00Z" w:initials="MIKNI">
    <w:p w:rsidR="0028365D" w:rsidRDefault="0028365D" w:rsidP="00A66688">
      <w:pPr>
        <w:pStyle w:val="Kommentartekst"/>
      </w:pPr>
      <w:r>
        <w:rPr>
          <w:rStyle w:val="Kommentarhenvisning"/>
        </w:rPr>
        <w:annotationRef/>
      </w:r>
      <w:r>
        <w:t>Noten efter punktummet</w:t>
      </w:r>
    </w:p>
  </w:comment>
  <w:comment w:id="4" w:author="Mikkel Kirkedahl Lysholm Nielsen" w:date="2011-09-15T15:27:00Z" w:initials="MIKNI">
    <w:p w:rsidR="0028365D" w:rsidRDefault="0028365D" w:rsidP="00A66688">
      <w:pPr>
        <w:pStyle w:val="Kommentartekst"/>
      </w:pPr>
      <w:r>
        <w:rPr>
          <w:rStyle w:val="Kommentarhenvisning"/>
        </w:rPr>
        <w:annotationRef/>
      </w:r>
      <w:r>
        <w:t>Punktum før noten</w:t>
      </w:r>
    </w:p>
  </w:comment>
  <w:comment w:id="5" w:author="Mikkel Kirkedahl Lysholm Nielsen" w:date="2011-09-15T15:27:00Z" w:initials="MIKNI">
    <w:p w:rsidR="0028365D" w:rsidRDefault="0028365D" w:rsidP="00A66688">
      <w:pPr>
        <w:pStyle w:val="Kommentartekst"/>
      </w:pPr>
      <w:r>
        <w:rPr>
          <w:rStyle w:val="Kommentarhenvisning"/>
        </w:rPr>
        <w:annotationRef/>
      </w:r>
      <w:r>
        <w:t>Ryk noten – evt. til efter citaterne (hvis disse stammer herfra – det er i øjeblikket usikkert). Ellers i hvert fald til efter det korte afsnit.</w:t>
      </w:r>
    </w:p>
  </w:comment>
  <w:comment w:id="6" w:author="Mikkel Kirkedahl Lysholm Nielsen" w:date="2011-09-15T15:27:00Z" w:initials="MIKNI">
    <w:p w:rsidR="0028365D" w:rsidRDefault="0028365D" w:rsidP="00A66688">
      <w:pPr>
        <w:pStyle w:val="Kommentartekst"/>
      </w:pPr>
      <w:r>
        <w:rPr>
          <w:rStyle w:val="Kommentarhenvisning"/>
        </w:rPr>
        <w:annotationRef/>
      </w:r>
      <w:proofErr w:type="spellStart"/>
      <w:r>
        <w:t>Jurisdiktionelle</w:t>
      </w:r>
      <w:proofErr w:type="spellEnd"/>
    </w:p>
  </w:comment>
  <w:comment w:id="7" w:author="Mikkel Kirkedahl Lysholm Nielsen" w:date="2011-09-15T15:27:00Z" w:initials="MIKNI">
    <w:p w:rsidR="0028365D" w:rsidRDefault="0028365D" w:rsidP="00A66688">
      <w:pPr>
        <w:pStyle w:val="Kommentartekst"/>
      </w:pPr>
      <w:r>
        <w:rPr>
          <w:rStyle w:val="Kommentarhenvisning"/>
        </w:rPr>
        <w:annotationRef/>
      </w:r>
      <w:r>
        <w:t>Noten efter punktummet</w:t>
      </w:r>
    </w:p>
  </w:comment>
  <w:comment w:id="8" w:author="Mikkel Kirkedahl Lysholm Nielsen" w:date="2011-09-15T15:27:00Z" w:initials="MIKNI">
    <w:p w:rsidR="0028365D" w:rsidRDefault="0028365D" w:rsidP="00A66688">
      <w:pPr>
        <w:pStyle w:val="Kommentartekst"/>
      </w:pPr>
      <w:r>
        <w:rPr>
          <w:rStyle w:val="Kommentarhenvisning"/>
        </w:rPr>
        <w:annotationRef/>
      </w:r>
      <w:r>
        <w:t>Noten efter punktummet</w:t>
      </w:r>
    </w:p>
  </w:comment>
  <w:comment w:id="9" w:author="Mikkel Kirkedahl Lysholm Nielsen" w:date="2011-09-15T15:27:00Z" w:initials="MIKNI">
    <w:p w:rsidR="0028365D" w:rsidRDefault="0028365D" w:rsidP="00A66688">
      <w:pPr>
        <w:pStyle w:val="Kommentartekst"/>
      </w:pPr>
      <w:r>
        <w:rPr>
          <w:rStyle w:val="Kommentarhenvisning"/>
        </w:rPr>
        <w:annotationRef/>
      </w:r>
      <w:r>
        <w:t>Noten efter punktummet</w:t>
      </w:r>
    </w:p>
    <w:p w:rsidR="0028365D" w:rsidRDefault="0028365D" w:rsidP="00A66688">
      <w:pPr>
        <w:pStyle w:val="Kommentartekst"/>
      </w:pPr>
      <w:r>
        <w:t>Kommentar til selve noten: ”som note 9” er en uklar formulering. Note 9 er i øvrigt SRD…</w:t>
      </w:r>
    </w:p>
  </w:comment>
  <w:comment w:id="10" w:author="Mikkel Kirkedahl Lysholm Nielsen" w:date="2011-09-15T15:27:00Z" w:initials="MIKNI">
    <w:p w:rsidR="0028365D" w:rsidRDefault="0028365D" w:rsidP="00A66688">
      <w:pPr>
        <w:pStyle w:val="Kommentartekst"/>
      </w:pPr>
      <w:r>
        <w:rPr>
          <w:rStyle w:val="Kommentarhenvisning"/>
        </w:rPr>
        <w:annotationRef/>
      </w:r>
      <w:r>
        <w:t>Ryk noten til efter sætningen.</w:t>
      </w:r>
    </w:p>
  </w:comment>
  <w:comment w:id="11" w:author="Mikkel Kirkedahl Lysholm Nielsen" w:date="2011-09-15T15:27:00Z" w:initials="MIKNI">
    <w:p w:rsidR="0028365D" w:rsidRDefault="0028365D" w:rsidP="00A66688">
      <w:pPr>
        <w:pStyle w:val="Kommentartekst"/>
      </w:pPr>
      <w:r>
        <w:rPr>
          <w:rStyle w:val="Kommentarhenvisning"/>
        </w:rPr>
        <w:annotationRef/>
      </w:r>
      <w:r>
        <w:t>Noten efter punktummet.</w:t>
      </w:r>
    </w:p>
    <w:p w:rsidR="0028365D" w:rsidRDefault="0028365D" w:rsidP="00A66688">
      <w:pPr>
        <w:pStyle w:val="Kommentartekst"/>
      </w:pPr>
      <w:r>
        <w:t>Kommentar til selve noten: Hvilken ”5. bog” er der tale om?</w:t>
      </w:r>
    </w:p>
  </w:comment>
  <w:comment w:id="12" w:author="Mikkel Kirkedahl Lysholm Nielsen" w:date="2011-09-15T15:27:00Z" w:initials="MIKNI">
    <w:p w:rsidR="0028365D" w:rsidRDefault="0028365D" w:rsidP="00A66688">
      <w:pPr>
        <w:pStyle w:val="Kommentartekst"/>
      </w:pPr>
      <w:r>
        <w:rPr>
          <w:rStyle w:val="Kommentarhenvisning"/>
        </w:rPr>
        <w:annotationRef/>
      </w:r>
      <w:proofErr w:type="gramStart"/>
      <w:r>
        <w:t>Et ,</w:t>
      </w:r>
      <w:proofErr w:type="gramEnd"/>
      <w:r>
        <w:t xml:space="preserve"> for meget?</w:t>
      </w:r>
    </w:p>
  </w:comment>
  <w:comment w:id="13" w:author="Mikkel Kirkedahl Lysholm Nielsen" w:date="2011-09-15T15:27:00Z" w:initials="MIKNI">
    <w:p w:rsidR="0028365D" w:rsidRDefault="0028365D" w:rsidP="00A66688">
      <w:pPr>
        <w:pStyle w:val="Kommentartekst"/>
      </w:pPr>
      <w:r>
        <w:rPr>
          <w:rStyle w:val="Kommentarhenvisning"/>
        </w:rPr>
        <w:annotationRef/>
      </w:r>
      <w:r>
        <w:t>Noten står inde i citatet. Flyt den ud, sæt punktum og placer noten.</w:t>
      </w:r>
    </w:p>
  </w:comment>
  <w:comment w:id="14" w:author="Mikkel Kirkedahl Lysholm Nielsen" w:date="2011-09-15T15:27:00Z" w:initials="MIKNI">
    <w:p w:rsidR="0028365D" w:rsidRDefault="0028365D" w:rsidP="00A66688">
      <w:pPr>
        <w:pStyle w:val="Kommentartekst"/>
      </w:pPr>
      <w:r>
        <w:rPr>
          <w:rStyle w:val="Kommentarhenvisning"/>
        </w:rPr>
        <w:annotationRef/>
      </w:r>
      <w:r>
        <w:t>Noten efter punktummet</w:t>
      </w:r>
    </w:p>
    <w:p w:rsidR="0028365D" w:rsidRDefault="0028365D" w:rsidP="00A66688">
      <w:pPr>
        <w:pStyle w:val="Kommentartekst"/>
      </w:pPr>
      <w:r>
        <w:t>Kommentar til selve noten: Henvisningen er upræcis. Note 11 er i øvrigt Kinch.</w:t>
      </w:r>
    </w:p>
  </w:comment>
  <w:comment w:id="15" w:author="Mikkel Kirkedahl Lysholm Nielsen" w:date="2011-09-15T15:27:00Z" w:initials="MIKNI">
    <w:p w:rsidR="0028365D" w:rsidRDefault="0028365D" w:rsidP="00A66688">
      <w:pPr>
        <w:pStyle w:val="Kommentartekst"/>
      </w:pPr>
      <w:r>
        <w:rPr>
          <w:rStyle w:val="Kommentarhenvisning"/>
        </w:rPr>
        <w:annotationRef/>
      </w:r>
      <w:r>
        <w:t>”.[note]</w:t>
      </w:r>
    </w:p>
    <w:p w:rsidR="0028365D" w:rsidRDefault="0028365D" w:rsidP="00A66688">
      <w:pPr>
        <w:pStyle w:val="Kommentartekst"/>
      </w:pPr>
    </w:p>
  </w:comment>
  <w:comment w:id="16" w:author="Mikkel Kirkedahl Lysholm Nielsen" w:date="2011-09-15T15:27:00Z" w:initials="MIKNI">
    <w:p w:rsidR="0028365D" w:rsidRDefault="0028365D" w:rsidP="00A66688">
      <w:pPr>
        <w:pStyle w:val="Kommentartekst"/>
      </w:pPr>
      <w:r>
        <w:rPr>
          <w:rStyle w:val="Kommentarhenvisning"/>
        </w:rPr>
        <w:annotationRef/>
      </w:r>
      <w:r>
        <w:t>Noten efter punktummet</w:t>
      </w:r>
    </w:p>
  </w:comment>
  <w:comment w:id="17" w:author="Mikkel Kirkedahl Lysholm Nielsen" w:date="2011-09-15T15:27:00Z" w:initials="MIKNI">
    <w:p w:rsidR="0028365D" w:rsidRDefault="0028365D" w:rsidP="00A66688">
      <w:pPr>
        <w:pStyle w:val="Kommentartekst"/>
      </w:pPr>
      <w:r>
        <w:rPr>
          <w:rStyle w:val="Kommentarhenvisning"/>
        </w:rPr>
        <w:annotationRef/>
      </w:r>
      <w:r>
        <w:t>Slet ”s”</w:t>
      </w:r>
    </w:p>
  </w:comment>
  <w:comment w:id="18" w:author="Mikkel Kirkedahl Lysholm Nielsen" w:date="2011-09-15T15:27:00Z" w:initials="MIKNI">
    <w:p w:rsidR="0028365D" w:rsidRDefault="0028365D" w:rsidP="00A66688">
      <w:pPr>
        <w:pStyle w:val="Kommentartekst"/>
      </w:pPr>
      <w:r>
        <w:rPr>
          <w:rStyle w:val="Kommentarhenvisning"/>
        </w:rPr>
        <w:annotationRef/>
      </w:r>
      <w:r>
        <w:t>Evt. nyt afsnit?</w:t>
      </w:r>
    </w:p>
  </w:comment>
  <w:comment w:id="19" w:author="Mikkel Kirkedahl Lysholm Nielsen" w:date="2011-09-15T15:27:00Z" w:initials="MIKNI">
    <w:p w:rsidR="0028365D" w:rsidRDefault="0028365D" w:rsidP="00A66688">
      <w:pPr>
        <w:pStyle w:val="Kommentartekst"/>
      </w:pPr>
      <w:r>
        <w:rPr>
          <w:rStyle w:val="Kommentarhenvisning"/>
        </w:rPr>
        <w:annotationRef/>
      </w:r>
      <w:r>
        <w:t>?</w:t>
      </w:r>
    </w:p>
  </w:comment>
  <w:comment w:id="20" w:author="Mikkel Kirkedahl Lysholm Nielsen" w:date="2011-09-15T15:27:00Z" w:initials="MIKNI">
    <w:p w:rsidR="0028365D" w:rsidRDefault="0028365D" w:rsidP="00A66688">
      <w:pPr>
        <w:pStyle w:val="Kommentartekst"/>
      </w:pPr>
      <w:r>
        <w:rPr>
          <w:rStyle w:val="Kommentarhenvisning"/>
        </w:rPr>
        <w:annotationRef/>
      </w:r>
      <w:r>
        <w:t>Punktum?</w:t>
      </w:r>
    </w:p>
  </w:comment>
  <w:comment w:id="21" w:author="Mikkel Kirkedahl Lysholm Nielsen" w:date="2011-09-15T15:27:00Z" w:initials="MIKNI">
    <w:p w:rsidR="0028365D" w:rsidRDefault="0028365D" w:rsidP="00A66688">
      <w:pPr>
        <w:pStyle w:val="Kommentartekst"/>
      </w:pPr>
      <w:r>
        <w:rPr>
          <w:rStyle w:val="Kommentarhenvisning"/>
        </w:rPr>
        <w:annotationRef/>
      </w:r>
      <w:r>
        <w:t>”øl”?</w:t>
      </w:r>
    </w:p>
  </w:comment>
  <w:comment w:id="22" w:author="Mikkel Kirkedahl Lysholm Nielsen" w:date="2011-09-15T15:27:00Z" w:initials="MIKNI">
    <w:p w:rsidR="0028365D" w:rsidRDefault="0028365D" w:rsidP="00A66688">
      <w:pPr>
        <w:pStyle w:val="Kommentartekst"/>
      </w:pPr>
      <w:r>
        <w:rPr>
          <w:rStyle w:val="Kommentarhenvisning"/>
        </w:rPr>
        <w:annotationRef/>
      </w:r>
      <w:r>
        <w:t>Indsæt ”</w:t>
      </w:r>
    </w:p>
  </w:comment>
  <w:comment w:id="23" w:author="Mikkel Kirkedahl Lysholm Nielsen" w:date="2011-09-15T15:27:00Z" w:initials="MIKNI">
    <w:p w:rsidR="0028365D" w:rsidRDefault="0028365D" w:rsidP="00A66688">
      <w:pPr>
        <w:pStyle w:val="Kommentartekst"/>
      </w:pPr>
      <w:r>
        <w:rPr>
          <w:rStyle w:val="Kommentarhenvisning"/>
        </w:rPr>
        <w:annotationRef/>
      </w:r>
      <w:r>
        <w:t>Henvisning. Hvor er det at finde? Privateje, museum, arkiv?</w:t>
      </w:r>
    </w:p>
  </w:comment>
  <w:comment w:id="24" w:author="Mikkel Kirkedahl Lysholm Nielsen" w:date="2011-09-15T15:27:00Z" w:initials="MIKNI">
    <w:p w:rsidR="0028365D" w:rsidRDefault="0028365D" w:rsidP="00A66688">
      <w:pPr>
        <w:pStyle w:val="Kommentartekst"/>
      </w:pPr>
      <w:r>
        <w:rPr>
          <w:rStyle w:val="Kommentarhenvisning"/>
        </w:rPr>
        <w:annotationRef/>
      </w:r>
      <w:r>
        <w:t>Noten efter punktummet.</w:t>
      </w:r>
    </w:p>
    <w:p w:rsidR="0028365D" w:rsidRDefault="0028365D" w:rsidP="00A66688">
      <w:pPr>
        <w:pStyle w:val="Kommentartekst"/>
      </w:pPr>
      <w:r>
        <w:t xml:space="preserve">Kommentar til selve noten: </w:t>
      </w:r>
      <w:proofErr w:type="spellStart"/>
      <w:r>
        <w:t>Pag</w:t>
      </w:r>
      <w:proofErr w:type="spellEnd"/>
      <w:r>
        <w:t xml:space="preserve"> 127 ændres til s. 127</w:t>
      </w:r>
    </w:p>
  </w:comment>
  <w:comment w:id="25" w:author="Mikkel Kirkedahl Lysholm Nielsen" w:date="2011-09-15T15:27:00Z" w:initials="MIKNI">
    <w:p w:rsidR="0028365D" w:rsidRDefault="0028365D" w:rsidP="00A66688">
      <w:pPr>
        <w:pStyle w:val="Kommentartekst"/>
      </w:pPr>
      <w:r>
        <w:rPr>
          <w:rStyle w:val="Kommentarhenvisning"/>
        </w:rPr>
        <w:annotationRef/>
      </w:r>
      <w:r>
        <w:t>Flyt noten til efter citatet.</w:t>
      </w:r>
    </w:p>
  </w:comment>
  <w:comment w:id="26" w:author="Mikkel Kirkedahl Lysholm Nielsen" w:date="2011-09-15T15:27:00Z" w:initials="MIKNI">
    <w:p w:rsidR="0028365D" w:rsidRDefault="0028365D" w:rsidP="00A66688">
      <w:pPr>
        <w:pStyle w:val="Kommentartekst"/>
      </w:pPr>
      <w:r>
        <w:rPr>
          <w:rStyle w:val="Kommentarhenvisning"/>
        </w:rPr>
        <w:annotationRef/>
      </w:r>
      <w:r>
        <w:t>”Korn”?</w:t>
      </w:r>
    </w:p>
  </w:comment>
  <w:comment w:id="27" w:author="Mikkel Kirkedahl Lysholm Nielsen" w:date="2011-09-15T15:27:00Z" w:initials="MIKNI">
    <w:p w:rsidR="0028365D" w:rsidRDefault="0028365D" w:rsidP="00A66688">
      <w:pPr>
        <w:pStyle w:val="Kommentartekst"/>
      </w:pPr>
      <w:r>
        <w:rPr>
          <w:rStyle w:val="Kommentarhenvisning"/>
        </w:rPr>
        <w:annotationRef/>
      </w:r>
      <w:r>
        <w:t>Flyt noten til efter citatet.</w:t>
      </w:r>
    </w:p>
  </w:comment>
  <w:comment w:id="28" w:author="Mikkel Kirkedahl Lysholm Nielsen" w:date="2011-09-15T15:27:00Z" w:initials="MIKNI">
    <w:p w:rsidR="0028365D" w:rsidRDefault="0028365D" w:rsidP="00A66688">
      <w:pPr>
        <w:pStyle w:val="Kommentartekst"/>
      </w:pPr>
      <w:r>
        <w:rPr>
          <w:rStyle w:val="Kommentarhenvisning"/>
        </w:rPr>
        <w:annotationRef/>
      </w:r>
      <w:r>
        <w:t xml:space="preserve">Kinch og </w:t>
      </w:r>
      <w:proofErr w:type="spellStart"/>
      <w:r>
        <w:t>Bøcher</w:t>
      </w:r>
      <w:proofErr w:type="spellEnd"/>
      <w:r>
        <w:t xml:space="preserve"> mangler i litteraturlisten. Jeg kan ikke ud fra teksten gennemskue om Kromann er forfatter eller citeret i en avis.</w:t>
      </w:r>
    </w:p>
    <w:p w:rsidR="0028365D" w:rsidRDefault="0028365D" w:rsidP="00A66688">
      <w:pPr>
        <w:pStyle w:val="Kommentartekst"/>
      </w:pPr>
    </w:p>
    <w:p w:rsidR="0028365D" w:rsidRDefault="0028365D" w:rsidP="00A66688">
      <w:pPr>
        <w:pStyle w:val="Kommentartekst"/>
      </w:pPr>
      <w:r>
        <w:t>Der er ingen kildeoversigt, kun henvisningerne i noterne. Bør de ikke opstilles efter litteraturen?</w:t>
      </w:r>
    </w:p>
  </w:comment>
  <w:comment w:id="29" w:author="Mikkel Kirkedahl Lysholm Nielsen" w:date="2011-09-15T15:27:00Z" w:initials="MIKNI">
    <w:p w:rsidR="0028365D" w:rsidRDefault="0028365D" w:rsidP="00A66688">
      <w:pPr>
        <w:pStyle w:val="Kommentartekst"/>
      </w:pPr>
      <w:r>
        <w:rPr>
          <w:rStyle w:val="Kommentarhenvisning"/>
        </w:rPr>
        <w:annotationRef/>
      </w:r>
      <w:r>
        <w:t>Hedder det det på engelsk?</w:t>
      </w:r>
    </w:p>
  </w:comment>
  <w:comment w:id="30" w:author="Mikkel Kirkedahl Lysholm Nielsen" w:date="2011-09-15T15:27:00Z" w:initials="MIKNI">
    <w:p w:rsidR="0028365D" w:rsidRDefault="0028365D" w:rsidP="00A66688">
      <w:pPr>
        <w:pStyle w:val="Kommentartekst"/>
      </w:pPr>
      <w:r>
        <w:rPr>
          <w:rStyle w:val="Kommentarhenvisning"/>
        </w:rPr>
        <w:annotationRef/>
      </w:r>
      <w:proofErr w:type="spellStart"/>
      <w:r>
        <w:t>obs</w:t>
      </w:r>
      <w:proofErr w:type="spellEnd"/>
    </w:p>
  </w:comment>
  <w:comment w:id="31" w:author="Mikkel Kirkedahl Lysholm Nielsen" w:date="2011-09-15T15:27:00Z" w:initials="MIKNI">
    <w:p w:rsidR="0028365D" w:rsidRDefault="0028365D" w:rsidP="00A66688">
      <w:pPr>
        <w:pStyle w:val="Kommentartekst"/>
      </w:pPr>
      <w:r>
        <w:rPr>
          <w:rStyle w:val="Kommentarhenvisning"/>
        </w:rPr>
        <w:annotationRef/>
      </w:r>
      <w:proofErr w:type="spellStart"/>
      <w:r>
        <w:t>obs</w:t>
      </w:r>
      <w:proofErr w:type="spellEnd"/>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8365D" w:rsidRDefault="0028365D" w:rsidP="00A66688">
      <w:pPr>
        <w:spacing w:after="0" w:line="240" w:lineRule="auto"/>
      </w:pPr>
      <w:r>
        <w:separator/>
      </w:r>
    </w:p>
  </w:endnote>
  <w:endnote w:type="continuationSeparator" w:id="0">
    <w:p w:rsidR="0028365D" w:rsidRDefault="0028365D" w:rsidP="00A6668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8365D" w:rsidRDefault="0028365D" w:rsidP="00A66688">
      <w:pPr>
        <w:spacing w:after="0" w:line="240" w:lineRule="auto"/>
      </w:pPr>
      <w:r>
        <w:separator/>
      </w:r>
    </w:p>
  </w:footnote>
  <w:footnote w:type="continuationSeparator" w:id="0">
    <w:p w:rsidR="0028365D" w:rsidRDefault="0028365D" w:rsidP="00A66688">
      <w:pPr>
        <w:spacing w:after="0" w:line="240" w:lineRule="auto"/>
      </w:pPr>
      <w:r>
        <w:continuationSeparator/>
      </w:r>
    </w:p>
  </w:footnote>
  <w:footnote w:id="1">
    <w:p w:rsidR="0028365D" w:rsidRPr="0075282B" w:rsidRDefault="0028365D" w:rsidP="00A66688">
      <w:pPr>
        <w:pStyle w:val="Fodnotetekst"/>
        <w:rPr>
          <w:rFonts w:ascii="Garamond" w:hAnsi="Garamond"/>
          <w:lang w:val="en-US"/>
        </w:rPr>
      </w:pPr>
      <w:r w:rsidRPr="00BF0F36">
        <w:rPr>
          <w:rStyle w:val="Fodnotehenvisning"/>
          <w:rFonts w:ascii="Garamond" w:hAnsi="Garamond"/>
        </w:rPr>
        <w:footnoteRef/>
      </w:r>
      <w:r w:rsidRPr="0075282B">
        <w:rPr>
          <w:rFonts w:ascii="Garamond" w:hAnsi="Garamond"/>
          <w:lang w:val="en-US"/>
        </w:rPr>
        <w:t xml:space="preserve"> </w:t>
      </w:r>
      <w:proofErr w:type="spellStart"/>
      <w:r w:rsidRPr="0075282B">
        <w:rPr>
          <w:rFonts w:ascii="Garamond" w:hAnsi="Garamond"/>
          <w:lang w:val="en-US"/>
        </w:rPr>
        <w:t>S</w:t>
      </w:r>
      <w:r>
        <w:rPr>
          <w:rFonts w:ascii="Garamond" w:hAnsi="Garamond"/>
          <w:lang w:val="en-US"/>
        </w:rPr>
        <w:t>criptores</w:t>
      </w:r>
      <w:proofErr w:type="spellEnd"/>
      <w:r>
        <w:rPr>
          <w:rFonts w:ascii="Garamond" w:hAnsi="Garamond"/>
          <w:lang w:val="en-US"/>
        </w:rPr>
        <w:t xml:space="preserve"> </w:t>
      </w:r>
      <w:proofErr w:type="spellStart"/>
      <w:r>
        <w:rPr>
          <w:rFonts w:ascii="Garamond" w:hAnsi="Garamond"/>
          <w:lang w:val="en-US"/>
        </w:rPr>
        <w:t>rerum</w:t>
      </w:r>
      <w:proofErr w:type="spellEnd"/>
      <w:r>
        <w:rPr>
          <w:rFonts w:ascii="Garamond" w:hAnsi="Garamond"/>
          <w:lang w:val="en-US"/>
        </w:rPr>
        <w:t xml:space="preserve"> </w:t>
      </w:r>
      <w:proofErr w:type="spellStart"/>
      <w:r w:rsidRPr="0075282B">
        <w:rPr>
          <w:rFonts w:ascii="Garamond" w:hAnsi="Garamond"/>
          <w:lang w:val="en-US"/>
        </w:rPr>
        <w:t>D</w:t>
      </w:r>
      <w:r>
        <w:rPr>
          <w:rFonts w:ascii="Garamond" w:hAnsi="Garamond"/>
          <w:lang w:val="en-US"/>
        </w:rPr>
        <w:t>anicarum</w:t>
      </w:r>
      <w:proofErr w:type="spellEnd"/>
      <w:r>
        <w:rPr>
          <w:rFonts w:ascii="Garamond" w:hAnsi="Garamond"/>
          <w:lang w:val="en-US"/>
        </w:rPr>
        <w:t xml:space="preserve"> </w:t>
      </w:r>
      <w:proofErr w:type="spellStart"/>
      <w:r>
        <w:rPr>
          <w:rFonts w:ascii="Garamond" w:hAnsi="Garamond"/>
          <w:lang w:val="en-US"/>
        </w:rPr>
        <w:t>medii</w:t>
      </w:r>
      <w:proofErr w:type="spellEnd"/>
      <w:r>
        <w:rPr>
          <w:rFonts w:ascii="Garamond" w:hAnsi="Garamond"/>
          <w:lang w:val="en-US"/>
        </w:rPr>
        <w:t xml:space="preserve"> </w:t>
      </w:r>
      <w:proofErr w:type="spellStart"/>
      <w:r>
        <w:rPr>
          <w:rFonts w:ascii="Garamond" w:hAnsi="Garamond"/>
          <w:lang w:val="en-US"/>
        </w:rPr>
        <w:t>ævi</w:t>
      </w:r>
      <w:proofErr w:type="spellEnd"/>
      <w:r>
        <w:rPr>
          <w:rFonts w:ascii="Garamond" w:hAnsi="Garamond"/>
          <w:lang w:val="en-US"/>
        </w:rPr>
        <w:t xml:space="preserve">, bd. </w:t>
      </w:r>
      <w:proofErr w:type="spellStart"/>
      <w:r w:rsidRPr="0075282B">
        <w:rPr>
          <w:rFonts w:ascii="Garamond" w:hAnsi="Garamond"/>
          <w:lang w:val="en-US"/>
        </w:rPr>
        <w:t>lll</w:t>
      </w:r>
      <w:proofErr w:type="spellEnd"/>
      <w:r w:rsidRPr="0075282B">
        <w:rPr>
          <w:rFonts w:ascii="Garamond" w:hAnsi="Garamond"/>
          <w:lang w:val="en-US"/>
        </w:rPr>
        <w:t>, side 224</w:t>
      </w:r>
    </w:p>
  </w:footnote>
  <w:footnote w:id="2">
    <w:p w:rsidR="0028365D" w:rsidRPr="008A48EE" w:rsidRDefault="0028365D" w:rsidP="00A66688">
      <w:pPr>
        <w:pStyle w:val="Fodnotetekst"/>
        <w:rPr>
          <w:rFonts w:ascii="Garamond" w:hAnsi="Garamond"/>
        </w:rPr>
      </w:pPr>
      <w:r w:rsidRPr="00BF0F36">
        <w:rPr>
          <w:rStyle w:val="Fodnotehenvisning"/>
          <w:rFonts w:ascii="Garamond" w:hAnsi="Garamond"/>
        </w:rPr>
        <w:footnoteRef/>
      </w:r>
      <w:r w:rsidRPr="008A48EE">
        <w:rPr>
          <w:rFonts w:ascii="Garamond" w:hAnsi="Garamond"/>
        </w:rPr>
        <w:t xml:space="preserve"> </w:t>
      </w:r>
      <w:proofErr w:type="spellStart"/>
      <w:r w:rsidRPr="008A48EE">
        <w:rPr>
          <w:rFonts w:ascii="Garamond" w:hAnsi="Garamond"/>
        </w:rPr>
        <w:t>Ibd</w:t>
      </w:r>
      <w:proofErr w:type="spellEnd"/>
      <w:r w:rsidRPr="008A48EE">
        <w:rPr>
          <w:rFonts w:ascii="Garamond" w:hAnsi="Garamond"/>
        </w:rPr>
        <w:t>., side 73</w:t>
      </w:r>
    </w:p>
  </w:footnote>
  <w:footnote w:id="3">
    <w:p w:rsidR="0028365D" w:rsidRDefault="0028365D">
      <w:pPr>
        <w:pStyle w:val="Fodnotetekst"/>
      </w:pPr>
    </w:p>
  </w:footnote>
  <w:footnote w:id="4">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w:t>
      </w:r>
      <w:proofErr w:type="spellStart"/>
      <w:r w:rsidRPr="00BF0F36">
        <w:rPr>
          <w:rFonts w:ascii="Garamond" w:hAnsi="Garamond"/>
        </w:rPr>
        <w:t>Riberhus</w:t>
      </w:r>
      <w:proofErr w:type="spellEnd"/>
      <w:r w:rsidRPr="00BF0F36">
        <w:rPr>
          <w:rFonts w:ascii="Garamond" w:hAnsi="Garamond"/>
        </w:rPr>
        <w:t xml:space="preserve"> </w:t>
      </w:r>
      <w:proofErr w:type="spellStart"/>
      <w:r w:rsidRPr="00BF0F36">
        <w:rPr>
          <w:rFonts w:ascii="Garamond" w:hAnsi="Garamond"/>
        </w:rPr>
        <w:t>Lensregnskaber</w:t>
      </w:r>
      <w:proofErr w:type="spellEnd"/>
      <w:r w:rsidRPr="00BF0F36">
        <w:rPr>
          <w:rFonts w:ascii="Garamond" w:hAnsi="Garamond"/>
        </w:rPr>
        <w:t xml:space="preserve"> og Jordebøger 1585, 1593-94, 1602-03, 1611-12, 1639-40. Landsarkivet for Nørrejylland</w:t>
      </w:r>
    </w:p>
  </w:footnote>
  <w:footnote w:id="5">
    <w:p w:rsidR="0028365D" w:rsidRDefault="0028365D">
      <w:pPr>
        <w:pStyle w:val="Fodnotetekst"/>
      </w:pPr>
      <w:r>
        <w:rPr>
          <w:rStyle w:val="Fodnotehenvisning"/>
        </w:rPr>
        <w:footnoteRef/>
      </w:r>
      <w:r>
        <w:t xml:space="preserve"> </w:t>
      </w:r>
    </w:p>
  </w:footnote>
  <w:footnote w:id="6">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Præsteindberetning, Landsarkivet for Nørrejylland, C 4 – 773</w:t>
      </w:r>
    </w:p>
  </w:footnote>
  <w:footnote w:id="7">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Kopi af korrespondance i Historisk Arkiv i Seem Sogn</w:t>
      </w:r>
    </w:p>
  </w:footnote>
  <w:footnote w:id="8">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w:t>
      </w:r>
      <w:proofErr w:type="spellStart"/>
      <w:r w:rsidRPr="00BF0F36">
        <w:rPr>
          <w:rFonts w:ascii="Garamond" w:hAnsi="Garamond"/>
        </w:rPr>
        <w:t>Lustrup</w:t>
      </w:r>
      <w:proofErr w:type="spellEnd"/>
      <w:r w:rsidRPr="00BF0F36">
        <w:rPr>
          <w:rFonts w:ascii="Garamond" w:hAnsi="Garamond"/>
        </w:rPr>
        <w:t xml:space="preserve"> Birks Justitsprotokol 19/4 1718. Landsarkivet for Nørrejylland</w:t>
      </w:r>
    </w:p>
  </w:footnote>
  <w:footnote w:id="9">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w:t>
      </w:r>
      <w:proofErr w:type="spellStart"/>
      <w:r w:rsidRPr="00BF0F36">
        <w:rPr>
          <w:rFonts w:ascii="Garamond" w:hAnsi="Garamond"/>
        </w:rPr>
        <w:t>Riberhus</w:t>
      </w:r>
      <w:proofErr w:type="spellEnd"/>
      <w:r w:rsidRPr="00BF0F36">
        <w:rPr>
          <w:rFonts w:ascii="Garamond" w:hAnsi="Garamond"/>
        </w:rPr>
        <w:t xml:space="preserve"> Amt, </w:t>
      </w:r>
      <w:proofErr w:type="spellStart"/>
      <w:r w:rsidRPr="00BF0F36">
        <w:rPr>
          <w:rFonts w:ascii="Garamond" w:hAnsi="Garamond"/>
        </w:rPr>
        <w:t>markbog</w:t>
      </w:r>
      <w:proofErr w:type="spellEnd"/>
      <w:r w:rsidRPr="00BF0F36">
        <w:rPr>
          <w:rFonts w:ascii="Garamond" w:hAnsi="Garamond"/>
        </w:rPr>
        <w:t xml:space="preserve"> no. 702</w:t>
      </w:r>
    </w:p>
  </w:footnote>
  <w:footnote w:id="10">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w:t>
      </w:r>
      <w:proofErr w:type="spellStart"/>
      <w:r w:rsidRPr="00BF0F36">
        <w:rPr>
          <w:rFonts w:ascii="Garamond" w:hAnsi="Garamond"/>
        </w:rPr>
        <w:t>Lustrup</w:t>
      </w:r>
      <w:proofErr w:type="spellEnd"/>
      <w:r w:rsidRPr="00BF0F36">
        <w:rPr>
          <w:rFonts w:ascii="Garamond" w:hAnsi="Garamond"/>
        </w:rPr>
        <w:t xml:space="preserve"> Birk, Justitsprotokol 24. februar 1733</w:t>
      </w:r>
    </w:p>
  </w:footnote>
  <w:footnote w:id="11">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Efter notat i </w:t>
      </w:r>
      <w:proofErr w:type="spellStart"/>
      <w:r w:rsidRPr="00BF0F36">
        <w:rPr>
          <w:rFonts w:ascii="Garamond" w:hAnsi="Garamond"/>
        </w:rPr>
        <w:t>M.N</w:t>
      </w:r>
      <w:proofErr w:type="gramStart"/>
      <w:r w:rsidRPr="00BF0F36">
        <w:rPr>
          <w:rFonts w:ascii="Garamond" w:hAnsi="Garamond"/>
        </w:rPr>
        <w:t>.Kromanns</w:t>
      </w:r>
      <w:proofErr w:type="spellEnd"/>
      <w:proofErr w:type="gramEnd"/>
      <w:r w:rsidRPr="00BF0F36">
        <w:rPr>
          <w:rFonts w:ascii="Garamond" w:hAnsi="Garamond"/>
        </w:rPr>
        <w:t xml:space="preserve"> papirer, kopi i Historisk Arkiv i Seem Sogn</w:t>
      </w:r>
    </w:p>
  </w:footnote>
  <w:footnote w:id="12">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w:t>
      </w:r>
      <w:proofErr w:type="spellStart"/>
      <w:r w:rsidRPr="00BF0F36">
        <w:rPr>
          <w:rFonts w:ascii="Garamond" w:hAnsi="Garamond"/>
        </w:rPr>
        <w:t>Riberhus</w:t>
      </w:r>
      <w:proofErr w:type="spellEnd"/>
      <w:r w:rsidRPr="00BF0F36">
        <w:rPr>
          <w:rFonts w:ascii="Garamond" w:hAnsi="Garamond"/>
        </w:rPr>
        <w:t xml:space="preserve"> Amts </w:t>
      </w:r>
      <w:proofErr w:type="spellStart"/>
      <w:r w:rsidRPr="00BF0F36">
        <w:rPr>
          <w:rFonts w:ascii="Garamond" w:hAnsi="Garamond"/>
        </w:rPr>
        <w:t>Kop-</w:t>
      </w:r>
      <w:proofErr w:type="spellEnd"/>
      <w:r w:rsidRPr="00BF0F36">
        <w:rPr>
          <w:rFonts w:ascii="Garamond" w:hAnsi="Garamond"/>
        </w:rPr>
        <w:t xml:space="preserve"> og Kvægskat 1686 side 8. Rigsarkivet</w:t>
      </w:r>
    </w:p>
  </w:footnote>
  <w:footnote w:id="13">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w:t>
      </w:r>
      <w:proofErr w:type="spellStart"/>
      <w:r w:rsidRPr="00BF0F36">
        <w:rPr>
          <w:rFonts w:ascii="Garamond" w:hAnsi="Garamond"/>
        </w:rPr>
        <w:t>M.N</w:t>
      </w:r>
      <w:proofErr w:type="gramStart"/>
      <w:r w:rsidRPr="00BF0F36">
        <w:rPr>
          <w:rFonts w:ascii="Garamond" w:hAnsi="Garamond"/>
        </w:rPr>
        <w:t>.Kromann</w:t>
      </w:r>
      <w:proofErr w:type="spellEnd"/>
      <w:proofErr w:type="gramEnd"/>
      <w:r>
        <w:rPr>
          <w:rFonts w:ascii="Garamond" w:hAnsi="Garamond"/>
        </w:rPr>
        <w:t>.</w:t>
      </w:r>
    </w:p>
  </w:footnote>
  <w:footnote w:id="14">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w:t>
      </w:r>
      <w:proofErr w:type="spellStart"/>
      <w:r w:rsidRPr="00BF0F36">
        <w:rPr>
          <w:rFonts w:ascii="Garamond" w:hAnsi="Garamond"/>
        </w:rPr>
        <w:t>Modelbog</w:t>
      </w:r>
      <w:proofErr w:type="spellEnd"/>
      <w:r w:rsidRPr="00BF0F36">
        <w:rPr>
          <w:rFonts w:ascii="Garamond" w:hAnsi="Garamond"/>
        </w:rPr>
        <w:t xml:space="preserve"> nr. 1743, Rigsarkivet</w:t>
      </w:r>
    </w:p>
  </w:footnote>
  <w:footnote w:id="15">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5. bog kapitel 11 stykke 3</w:t>
      </w:r>
    </w:p>
  </w:footnote>
  <w:footnote w:id="16">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Ribe Amts </w:t>
      </w:r>
      <w:proofErr w:type="spellStart"/>
      <w:r w:rsidRPr="00BF0F36">
        <w:rPr>
          <w:rFonts w:ascii="Garamond" w:hAnsi="Garamond"/>
        </w:rPr>
        <w:t>Kopibog</w:t>
      </w:r>
      <w:proofErr w:type="spellEnd"/>
      <w:r w:rsidRPr="00BF0F36">
        <w:rPr>
          <w:rFonts w:ascii="Garamond" w:hAnsi="Garamond"/>
        </w:rPr>
        <w:t>, udgåede Breve 15/5 1690. Landsarkivet for Nørrejylland</w:t>
      </w:r>
    </w:p>
  </w:footnote>
  <w:footnote w:id="17">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Som note 11, 9/1 1694</w:t>
      </w:r>
    </w:p>
  </w:footnote>
  <w:footnote w:id="18">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w:t>
      </w:r>
      <w:proofErr w:type="spellStart"/>
      <w:r w:rsidRPr="00BF0F36">
        <w:rPr>
          <w:rFonts w:ascii="Garamond" w:hAnsi="Garamond"/>
        </w:rPr>
        <w:t>Jydske</w:t>
      </w:r>
      <w:proofErr w:type="spellEnd"/>
      <w:r w:rsidRPr="00BF0F36">
        <w:rPr>
          <w:rFonts w:ascii="Garamond" w:hAnsi="Garamond"/>
        </w:rPr>
        <w:t xml:space="preserve"> Registre 5/12 1699. Rigsarkivet</w:t>
      </w:r>
    </w:p>
  </w:footnote>
  <w:footnote w:id="19">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Grevskabets Schackenborgs skifteprotokol 1741, 1746, 1847. Landsarkivet for Sønderjylland</w:t>
      </w:r>
    </w:p>
  </w:footnote>
  <w:footnote w:id="20">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w:t>
      </w:r>
      <w:proofErr w:type="spellStart"/>
      <w:r w:rsidRPr="00BF0F36">
        <w:rPr>
          <w:rFonts w:ascii="Garamond" w:hAnsi="Garamond"/>
        </w:rPr>
        <w:t>Lustrup</w:t>
      </w:r>
      <w:proofErr w:type="spellEnd"/>
      <w:r w:rsidRPr="00BF0F36">
        <w:rPr>
          <w:rFonts w:ascii="Garamond" w:hAnsi="Garamond"/>
        </w:rPr>
        <w:t xml:space="preserve"> Birk, Justitsprotokol, nævnte dato. Landsarkivet for Nørrejylland</w:t>
      </w:r>
    </w:p>
  </w:footnote>
  <w:footnote w:id="21">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Op. </w:t>
      </w:r>
      <w:proofErr w:type="spellStart"/>
      <w:r w:rsidRPr="00BF0F36">
        <w:rPr>
          <w:rFonts w:ascii="Garamond" w:hAnsi="Garamond"/>
        </w:rPr>
        <w:t>Cit</w:t>
      </w:r>
      <w:proofErr w:type="spellEnd"/>
      <w:r w:rsidRPr="00BF0F36">
        <w:rPr>
          <w:rFonts w:ascii="Garamond" w:hAnsi="Garamond"/>
        </w:rPr>
        <w:t>. 4. februar 1721</w:t>
      </w:r>
    </w:p>
  </w:footnote>
  <w:footnote w:id="22">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Op. </w:t>
      </w:r>
      <w:proofErr w:type="spellStart"/>
      <w:r w:rsidRPr="00BF0F36">
        <w:rPr>
          <w:rFonts w:ascii="Garamond" w:hAnsi="Garamond"/>
        </w:rPr>
        <w:t>Cit</w:t>
      </w:r>
      <w:proofErr w:type="spellEnd"/>
      <w:r w:rsidRPr="00BF0F36">
        <w:rPr>
          <w:rFonts w:ascii="Garamond" w:hAnsi="Garamond"/>
        </w:rPr>
        <w:t>. 26. juni 1726</w:t>
      </w:r>
    </w:p>
  </w:footnote>
  <w:footnote w:id="23">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Op. </w:t>
      </w:r>
      <w:proofErr w:type="spellStart"/>
      <w:r w:rsidRPr="00BF0F36">
        <w:rPr>
          <w:rFonts w:ascii="Garamond" w:hAnsi="Garamond"/>
        </w:rPr>
        <w:t>Cit</w:t>
      </w:r>
      <w:proofErr w:type="spellEnd"/>
      <w:r w:rsidRPr="00BF0F36">
        <w:rPr>
          <w:rFonts w:ascii="Garamond" w:hAnsi="Garamond"/>
        </w:rPr>
        <w:t>. 2/8 1737</w:t>
      </w:r>
    </w:p>
  </w:footnote>
  <w:footnote w:id="24">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Ribe Stifts Tidende 10/9 1800</w:t>
      </w:r>
    </w:p>
  </w:footnote>
  <w:footnote w:id="25">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w:t>
      </w:r>
      <w:proofErr w:type="spellStart"/>
      <w:r w:rsidRPr="00BF0F36">
        <w:rPr>
          <w:rFonts w:ascii="Garamond" w:hAnsi="Garamond"/>
        </w:rPr>
        <w:t>M.N</w:t>
      </w:r>
      <w:proofErr w:type="gramStart"/>
      <w:r w:rsidRPr="00BF0F36">
        <w:rPr>
          <w:rFonts w:ascii="Garamond" w:hAnsi="Garamond"/>
        </w:rPr>
        <w:t>.Kromanns</w:t>
      </w:r>
      <w:proofErr w:type="spellEnd"/>
      <w:proofErr w:type="gramEnd"/>
      <w:r w:rsidRPr="00BF0F36">
        <w:rPr>
          <w:rFonts w:ascii="Garamond" w:hAnsi="Garamond"/>
        </w:rPr>
        <w:t xml:space="preserve"> notat, </w:t>
      </w:r>
      <w:proofErr w:type="spellStart"/>
      <w:r w:rsidRPr="00BF0F36">
        <w:rPr>
          <w:rFonts w:ascii="Garamond" w:hAnsi="Garamond"/>
        </w:rPr>
        <w:t>op.cit</w:t>
      </w:r>
      <w:proofErr w:type="spellEnd"/>
      <w:r w:rsidRPr="00BF0F36">
        <w:rPr>
          <w:rFonts w:ascii="Garamond" w:hAnsi="Garamond"/>
        </w:rPr>
        <w:t>.</w:t>
      </w:r>
    </w:p>
  </w:footnote>
  <w:footnote w:id="26">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Historisk Arkiv i Seem Sogn, top V 23a</w:t>
      </w:r>
    </w:p>
  </w:footnote>
  <w:footnote w:id="27">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w:t>
      </w:r>
      <w:proofErr w:type="spellStart"/>
      <w:r w:rsidRPr="00BF0F36">
        <w:rPr>
          <w:rFonts w:ascii="Garamond" w:hAnsi="Garamond"/>
        </w:rPr>
        <w:t>Op.cit</w:t>
      </w:r>
      <w:proofErr w:type="spellEnd"/>
      <w:r w:rsidRPr="00BF0F36">
        <w:rPr>
          <w:rFonts w:ascii="Garamond" w:hAnsi="Garamond"/>
        </w:rPr>
        <w:t xml:space="preserve">. </w:t>
      </w:r>
    </w:p>
  </w:footnote>
  <w:footnote w:id="28">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w:t>
      </w:r>
      <w:proofErr w:type="spellStart"/>
      <w:r w:rsidRPr="00BF0F36">
        <w:rPr>
          <w:rFonts w:ascii="Garamond" w:hAnsi="Garamond"/>
        </w:rPr>
        <w:t>Bøcher</w:t>
      </w:r>
      <w:proofErr w:type="spellEnd"/>
      <w:r w:rsidRPr="00BF0F36">
        <w:rPr>
          <w:rFonts w:ascii="Garamond" w:hAnsi="Garamond"/>
        </w:rPr>
        <w:t>, Steen B.: ”Vandmøller og andre Vandkraftu</w:t>
      </w:r>
      <w:r>
        <w:rPr>
          <w:rFonts w:ascii="Garamond" w:hAnsi="Garamond"/>
        </w:rPr>
        <w:t xml:space="preserve">dnyttelser i Ribe Amt” 1944. Side </w:t>
      </w:r>
      <w:r w:rsidRPr="00BF0F36">
        <w:rPr>
          <w:rFonts w:ascii="Garamond" w:hAnsi="Garamond"/>
        </w:rPr>
        <w:t>127</w:t>
      </w:r>
    </w:p>
  </w:footnote>
  <w:footnote w:id="29">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Forhandlingsprotokol og trykte love for Aktieselskabet ”</w:t>
      </w:r>
      <w:proofErr w:type="spellStart"/>
      <w:r w:rsidRPr="00BF0F36">
        <w:rPr>
          <w:rFonts w:ascii="Garamond" w:hAnsi="Garamond"/>
        </w:rPr>
        <w:t>Skallebæk</w:t>
      </w:r>
      <w:proofErr w:type="spellEnd"/>
      <w:r w:rsidRPr="00BF0F36">
        <w:rPr>
          <w:rFonts w:ascii="Garamond" w:hAnsi="Garamond"/>
        </w:rPr>
        <w:t xml:space="preserve"> Mølle” i Historisk Arkiv i Seem Sogn, top V 23a</w:t>
      </w:r>
    </w:p>
  </w:footnote>
  <w:footnote w:id="30">
    <w:p w:rsidR="0028365D" w:rsidRPr="00BF0F36" w:rsidRDefault="0028365D" w:rsidP="00A66688">
      <w:pPr>
        <w:pStyle w:val="Fodnotetekst"/>
        <w:rPr>
          <w:rFonts w:ascii="Garamond" w:hAnsi="Garamond"/>
        </w:rPr>
      </w:pPr>
      <w:r w:rsidRPr="00BF0F36">
        <w:rPr>
          <w:rStyle w:val="Fodnotehenvisning"/>
          <w:rFonts w:ascii="Garamond" w:hAnsi="Garamond"/>
        </w:rPr>
        <w:footnoteRef/>
      </w:r>
      <w:r w:rsidRPr="00BF0F36">
        <w:rPr>
          <w:rFonts w:ascii="Garamond" w:hAnsi="Garamond"/>
        </w:rPr>
        <w:t xml:space="preserve"> Afskrift af beretning i Historisk Arkiv i Seem Sogn, top V 23a</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1304"/>
  <w:hyphenationZone w:val="425"/>
  <w:characterSpacingControl w:val="doNotCompress"/>
  <w:footnotePr>
    <w:footnote w:id="-1"/>
    <w:footnote w:id="0"/>
  </w:footnotePr>
  <w:endnotePr>
    <w:endnote w:id="-1"/>
    <w:endnote w:id="0"/>
  </w:endnotePr>
  <w:compat/>
  <w:rsids>
    <w:rsidRoot w:val="00A66688"/>
    <w:rsid w:val="00033BBB"/>
    <w:rsid w:val="0028365D"/>
    <w:rsid w:val="008A48EE"/>
    <w:rsid w:val="008D14F9"/>
    <w:rsid w:val="008F2DED"/>
    <w:rsid w:val="00960A5B"/>
    <w:rsid w:val="00A66688"/>
  </w:rsids>
  <m:mathPr>
    <m:mathFont m:val="Cambria Math"/>
    <m:brkBin m:val="before"/>
    <m:brkBinSub m:val="--"/>
    <m:smallFrac m:val="off"/>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66688"/>
  </w:style>
  <w:style w:type="paragraph" w:styleId="Overskrift2">
    <w:name w:val="heading 2"/>
    <w:basedOn w:val="Normal"/>
    <w:link w:val="Overskrift2Tegn"/>
    <w:uiPriority w:val="9"/>
    <w:qFormat/>
    <w:rsid w:val="0028365D"/>
    <w:pPr>
      <w:spacing w:before="100" w:beforeAutospacing="1" w:after="72" w:line="240" w:lineRule="auto"/>
      <w:outlineLvl w:val="1"/>
    </w:pPr>
    <w:rPr>
      <w:rFonts w:ascii="Times New Roman" w:eastAsia="Times New Roman" w:hAnsi="Times New Roman" w:cs="Times New Roman"/>
      <w:b/>
      <w:bCs/>
      <w:sz w:val="34"/>
      <w:szCs w:val="34"/>
      <w:lang w:eastAsia="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Fodnotetekst">
    <w:name w:val="footnote text"/>
    <w:basedOn w:val="Normal"/>
    <w:link w:val="FodnotetekstTegn"/>
    <w:uiPriority w:val="99"/>
    <w:semiHidden/>
    <w:unhideWhenUsed/>
    <w:rsid w:val="00A66688"/>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A66688"/>
    <w:rPr>
      <w:sz w:val="20"/>
      <w:szCs w:val="20"/>
    </w:rPr>
  </w:style>
  <w:style w:type="character" w:styleId="Fodnotehenvisning">
    <w:name w:val="footnote reference"/>
    <w:basedOn w:val="Standardskrifttypeiafsnit"/>
    <w:uiPriority w:val="99"/>
    <w:semiHidden/>
    <w:unhideWhenUsed/>
    <w:rsid w:val="00A66688"/>
    <w:rPr>
      <w:vertAlign w:val="superscript"/>
    </w:rPr>
  </w:style>
  <w:style w:type="character" w:styleId="Kommentarhenvisning">
    <w:name w:val="annotation reference"/>
    <w:basedOn w:val="Standardskrifttypeiafsnit"/>
    <w:uiPriority w:val="99"/>
    <w:semiHidden/>
    <w:unhideWhenUsed/>
    <w:rsid w:val="00A66688"/>
    <w:rPr>
      <w:sz w:val="16"/>
      <w:szCs w:val="16"/>
    </w:rPr>
  </w:style>
  <w:style w:type="paragraph" w:styleId="Kommentartekst">
    <w:name w:val="annotation text"/>
    <w:basedOn w:val="Normal"/>
    <w:link w:val="KommentartekstTegn"/>
    <w:uiPriority w:val="99"/>
    <w:semiHidden/>
    <w:unhideWhenUsed/>
    <w:rsid w:val="00A66688"/>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A66688"/>
    <w:rPr>
      <w:sz w:val="20"/>
      <w:szCs w:val="20"/>
    </w:rPr>
  </w:style>
  <w:style w:type="paragraph" w:styleId="Markeringsbobletekst">
    <w:name w:val="Balloon Text"/>
    <w:basedOn w:val="Normal"/>
    <w:link w:val="MarkeringsbobletekstTegn"/>
    <w:uiPriority w:val="99"/>
    <w:semiHidden/>
    <w:unhideWhenUsed/>
    <w:rsid w:val="00A66688"/>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A66688"/>
    <w:rPr>
      <w:rFonts w:ascii="Tahoma" w:hAnsi="Tahoma" w:cs="Tahoma"/>
      <w:sz w:val="16"/>
      <w:szCs w:val="16"/>
    </w:rPr>
  </w:style>
  <w:style w:type="character" w:customStyle="1" w:styleId="Overskrift2Tegn">
    <w:name w:val="Overskrift 2 Tegn"/>
    <w:basedOn w:val="Standardskrifttypeiafsnit"/>
    <w:link w:val="Overskrift2"/>
    <w:uiPriority w:val="9"/>
    <w:rsid w:val="0028365D"/>
    <w:rPr>
      <w:rFonts w:ascii="Times New Roman" w:eastAsia="Times New Roman" w:hAnsi="Times New Roman" w:cs="Times New Roman"/>
      <w:b/>
      <w:bCs/>
      <w:sz w:val="34"/>
      <w:szCs w:val="34"/>
      <w:lang w:eastAsia="da-DK"/>
    </w:rPr>
  </w:style>
  <w:style w:type="paragraph" w:styleId="NormalWeb">
    <w:name w:val="Normal (Web)"/>
    <w:basedOn w:val="Normal"/>
    <w:uiPriority w:val="99"/>
    <w:semiHidden/>
    <w:unhideWhenUsed/>
    <w:rsid w:val="0028365D"/>
    <w:pPr>
      <w:spacing w:before="100" w:beforeAutospacing="1" w:after="100" w:afterAutospacing="1" w:line="240" w:lineRule="auto"/>
    </w:pPr>
    <w:rPr>
      <w:rFonts w:ascii="Times New Roman" w:eastAsia="Times New Roman" w:hAnsi="Times New Roman" w:cs="Times New Roman"/>
      <w:sz w:val="26"/>
      <w:szCs w:val="26"/>
      <w:lang w:eastAsia="da-DK"/>
    </w:rPr>
  </w:style>
  <w:style w:type="paragraph" w:styleId="z-verstiformularen">
    <w:name w:val="HTML Top of Form"/>
    <w:basedOn w:val="Normal"/>
    <w:next w:val="Normal"/>
    <w:link w:val="z-verstiformularenTegn"/>
    <w:hidden/>
    <w:uiPriority w:val="99"/>
    <w:semiHidden/>
    <w:unhideWhenUsed/>
    <w:rsid w:val="0028365D"/>
    <w:pPr>
      <w:pBdr>
        <w:bottom w:val="single" w:sz="6" w:space="1" w:color="auto"/>
      </w:pBdr>
      <w:spacing w:after="0" w:line="240" w:lineRule="auto"/>
      <w:jc w:val="center"/>
    </w:pPr>
    <w:rPr>
      <w:rFonts w:ascii="Arial" w:eastAsia="Times New Roman" w:hAnsi="Arial" w:cs="Arial"/>
      <w:vanish/>
      <w:sz w:val="16"/>
      <w:szCs w:val="16"/>
      <w:lang w:eastAsia="da-DK"/>
    </w:rPr>
  </w:style>
  <w:style w:type="character" w:customStyle="1" w:styleId="z-verstiformularenTegn">
    <w:name w:val="z-Øverst i formularen Tegn"/>
    <w:basedOn w:val="Standardskrifttypeiafsnit"/>
    <w:link w:val="z-verstiformularen"/>
    <w:uiPriority w:val="99"/>
    <w:semiHidden/>
    <w:rsid w:val="0028365D"/>
    <w:rPr>
      <w:rFonts w:ascii="Arial" w:eastAsia="Times New Roman" w:hAnsi="Arial" w:cs="Arial"/>
      <w:vanish/>
      <w:sz w:val="16"/>
      <w:szCs w:val="16"/>
      <w:lang w:eastAsia="da-DK"/>
    </w:rPr>
  </w:style>
  <w:style w:type="paragraph" w:styleId="z-Nederstiformularen">
    <w:name w:val="HTML Bottom of Form"/>
    <w:basedOn w:val="Normal"/>
    <w:next w:val="Normal"/>
    <w:link w:val="z-NederstiformularenTegn"/>
    <w:hidden/>
    <w:uiPriority w:val="99"/>
    <w:semiHidden/>
    <w:unhideWhenUsed/>
    <w:rsid w:val="0028365D"/>
    <w:pPr>
      <w:pBdr>
        <w:top w:val="single" w:sz="6" w:space="1" w:color="auto"/>
      </w:pBdr>
      <w:spacing w:after="0" w:line="240" w:lineRule="auto"/>
      <w:jc w:val="center"/>
    </w:pPr>
    <w:rPr>
      <w:rFonts w:ascii="Arial" w:eastAsia="Times New Roman" w:hAnsi="Arial" w:cs="Arial"/>
      <w:vanish/>
      <w:sz w:val="16"/>
      <w:szCs w:val="16"/>
      <w:lang w:eastAsia="da-DK"/>
    </w:rPr>
  </w:style>
  <w:style w:type="character" w:customStyle="1" w:styleId="z-NederstiformularenTegn">
    <w:name w:val="z-Nederst i formularen Tegn"/>
    <w:basedOn w:val="Standardskrifttypeiafsnit"/>
    <w:link w:val="z-Nederstiformularen"/>
    <w:uiPriority w:val="99"/>
    <w:semiHidden/>
    <w:rsid w:val="0028365D"/>
    <w:rPr>
      <w:rFonts w:ascii="Arial" w:eastAsia="Times New Roman" w:hAnsi="Arial" w:cs="Arial"/>
      <w:vanish/>
      <w:sz w:val="16"/>
      <w:szCs w:val="16"/>
      <w:lang w:eastAsia="da-DK"/>
    </w:rPr>
  </w:style>
</w:styles>
</file>

<file path=word/webSettings.xml><?xml version="1.0" encoding="utf-8"?>
<w:webSettings xmlns:r="http://schemas.openxmlformats.org/officeDocument/2006/relationships" xmlns:w="http://schemas.openxmlformats.org/wordprocessingml/2006/main">
  <w:divs>
    <w:div w:id="1998067473">
      <w:bodyDiv w:val="1"/>
      <w:marLeft w:val="0"/>
      <w:marRight w:val="0"/>
      <w:marTop w:val="0"/>
      <w:marBottom w:val="0"/>
      <w:divBdr>
        <w:top w:val="none" w:sz="0" w:space="0" w:color="auto"/>
        <w:left w:val="none" w:sz="0" w:space="0" w:color="auto"/>
        <w:bottom w:val="none" w:sz="0" w:space="0" w:color="auto"/>
        <w:right w:val="none" w:sz="0" w:space="0" w:color="auto"/>
      </w:divBdr>
      <w:divsChild>
        <w:div w:id="1330714171">
          <w:marLeft w:val="0"/>
          <w:marRight w:val="0"/>
          <w:marTop w:val="0"/>
          <w:marBottom w:val="0"/>
          <w:divBdr>
            <w:top w:val="none" w:sz="0" w:space="0" w:color="auto"/>
            <w:left w:val="none" w:sz="0" w:space="0" w:color="auto"/>
            <w:bottom w:val="none" w:sz="0" w:space="0" w:color="auto"/>
            <w:right w:val="none" w:sz="0" w:space="0" w:color="auto"/>
          </w:divBdr>
          <w:divsChild>
            <w:div w:id="10180012">
              <w:marLeft w:val="168"/>
              <w:marRight w:val="0"/>
              <w:marTop w:val="360"/>
              <w:marBottom w:val="0"/>
              <w:divBdr>
                <w:top w:val="single" w:sz="6" w:space="0" w:color="DEDEDE"/>
                <w:left w:val="single" w:sz="6" w:space="0" w:color="DEDEDE"/>
                <w:bottom w:val="single" w:sz="6" w:space="0" w:color="DEDEDE"/>
                <w:right w:val="single" w:sz="6" w:space="0" w:color="DEDEDE"/>
              </w:divBdr>
              <w:divsChild>
                <w:div w:id="45275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comments" Target="comments.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ntTable" Target="fontTable.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A43EE1-475B-43AC-879C-238C00F250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16</Pages>
  <Words>4288</Words>
  <Characters>26157</Characters>
  <Application>Microsoft Office Word</Application>
  <DocSecurity>0</DocSecurity>
  <Lines>217</Lines>
  <Paragraphs>60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30385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Søren Mulvad</dc:creator>
  <cp:keywords/>
  <dc:description/>
  <cp:lastModifiedBy>Søren Mulvad</cp:lastModifiedBy>
  <cp:revision>1</cp:revision>
  <dcterms:created xsi:type="dcterms:W3CDTF">2011-09-15T13:27:00Z</dcterms:created>
  <dcterms:modified xsi:type="dcterms:W3CDTF">2011-09-15T14:21:00Z</dcterms:modified>
</cp:coreProperties>
</file>